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52A" w:rsidRPr="00157417" w:rsidRDefault="00E87387" w:rsidP="00FF252A">
      <w:pPr>
        <w:spacing w:after="0" w:line="240" w:lineRule="exact"/>
        <w:jc w:val="center"/>
        <w:rPr>
          <w:rFonts w:ascii="Times New Roman" w:hAnsi="Times New Roman"/>
          <w:b/>
          <w:sz w:val="28"/>
          <w:szCs w:val="28"/>
        </w:rPr>
      </w:pPr>
      <w:r>
        <w:rPr>
          <w:rFonts w:ascii="Times New Roman" w:hAnsi="Times New Roman"/>
          <w:b/>
          <w:sz w:val="28"/>
          <w:szCs w:val="28"/>
        </w:rPr>
        <w:t>Доклад</w:t>
      </w:r>
      <w:r w:rsidR="009E15DA">
        <w:rPr>
          <w:rFonts w:ascii="Times New Roman" w:hAnsi="Times New Roman"/>
          <w:b/>
          <w:sz w:val="28"/>
          <w:szCs w:val="28"/>
        </w:rPr>
        <w:t xml:space="preserve"> </w:t>
      </w:r>
      <w:proofErr w:type="spellStart"/>
      <w:r w:rsidR="009E15DA">
        <w:rPr>
          <w:rFonts w:ascii="Times New Roman" w:hAnsi="Times New Roman"/>
          <w:b/>
          <w:sz w:val="28"/>
          <w:szCs w:val="28"/>
        </w:rPr>
        <w:t>Рассуханова</w:t>
      </w:r>
      <w:proofErr w:type="spellEnd"/>
      <w:r w:rsidR="009E15DA">
        <w:rPr>
          <w:rFonts w:ascii="Times New Roman" w:hAnsi="Times New Roman"/>
          <w:b/>
          <w:sz w:val="28"/>
          <w:szCs w:val="28"/>
        </w:rPr>
        <w:t xml:space="preserve"> У.А-А</w:t>
      </w:r>
      <w:r>
        <w:rPr>
          <w:rFonts w:ascii="Times New Roman" w:hAnsi="Times New Roman"/>
          <w:b/>
          <w:sz w:val="28"/>
          <w:szCs w:val="28"/>
        </w:rPr>
        <w:t>.</w:t>
      </w:r>
    </w:p>
    <w:p w:rsidR="00FF252A" w:rsidRPr="00157417" w:rsidRDefault="00FF252A" w:rsidP="00FF252A">
      <w:pPr>
        <w:spacing w:after="0" w:line="240" w:lineRule="exact"/>
        <w:jc w:val="center"/>
        <w:rPr>
          <w:rFonts w:ascii="Times New Roman" w:hAnsi="Times New Roman"/>
          <w:b/>
          <w:sz w:val="28"/>
          <w:szCs w:val="28"/>
        </w:rPr>
      </w:pPr>
      <w:r w:rsidRPr="00157417">
        <w:rPr>
          <w:rFonts w:ascii="Times New Roman" w:hAnsi="Times New Roman"/>
          <w:b/>
          <w:sz w:val="28"/>
          <w:szCs w:val="28"/>
        </w:rPr>
        <w:t>на Коллегии министерства финансов Чеченской Республики</w:t>
      </w:r>
    </w:p>
    <w:p w:rsidR="00FF252A" w:rsidRPr="00157417" w:rsidRDefault="00FF252A" w:rsidP="00FF252A">
      <w:pPr>
        <w:spacing w:after="0" w:line="240" w:lineRule="exact"/>
        <w:jc w:val="center"/>
        <w:rPr>
          <w:rFonts w:ascii="Times New Roman" w:hAnsi="Times New Roman"/>
          <w:b/>
          <w:sz w:val="28"/>
          <w:szCs w:val="28"/>
        </w:rPr>
      </w:pPr>
      <w:r w:rsidRPr="00157417">
        <w:rPr>
          <w:rFonts w:ascii="Times New Roman" w:hAnsi="Times New Roman"/>
          <w:b/>
          <w:sz w:val="28"/>
          <w:szCs w:val="28"/>
        </w:rPr>
        <w:t>«Итоги исполнения консолидированного бюдж</w:t>
      </w:r>
      <w:r w:rsidR="00F50F05">
        <w:rPr>
          <w:rFonts w:ascii="Times New Roman" w:hAnsi="Times New Roman"/>
          <w:b/>
          <w:sz w:val="28"/>
          <w:szCs w:val="28"/>
        </w:rPr>
        <w:t>ета Чеченской республики за 2015</w:t>
      </w:r>
      <w:r w:rsidRPr="00157417">
        <w:rPr>
          <w:rFonts w:ascii="Times New Roman" w:hAnsi="Times New Roman"/>
          <w:b/>
          <w:sz w:val="28"/>
          <w:szCs w:val="28"/>
        </w:rPr>
        <w:t xml:space="preserve"> год»</w:t>
      </w:r>
    </w:p>
    <w:p w:rsidR="00FF252A" w:rsidRDefault="00FF252A" w:rsidP="00CE3536">
      <w:pPr>
        <w:spacing w:after="0" w:line="300" w:lineRule="auto"/>
        <w:jc w:val="both"/>
        <w:rPr>
          <w:rFonts w:ascii="Times New Roman" w:hAnsi="Times New Roman"/>
          <w:sz w:val="28"/>
          <w:szCs w:val="28"/>
        </w:rPr>
      </w:pPr>
    </w:p>
    <w:p w:rsidR="00FF252A" w:rsidRPr="00CE3536" w:rsidRDefault="00CE3536" w:rsidP="00CE3536">
      <w:pPr>
        <w:spacing w:after="0" w:line="300" w:lineRule="auto"/>
        <w:ind w:firstLine="567"/>
        <w:jc w:val="both"/>
        <w:rPr>
          <w:rFonts w:ascii="Times New Roman" w:hAnsi="Times New Roman"/>
          <w:b/>
          <w:sz w:val="28"/>
          <w:szCs w:val="28"/>
        </w:rPr>
      </w:pPr>
      <w:r>
        <w:rPr>
          <w:rFonts w:ascii="Times New Roman" w:hAnsi="Times New Roman"/>
          <w:b/>
          <w:sz w:val="28"/>
          <w:szCs w:val="28"/>
        </w:rPr>
        <w:t xml:space="preserve">Уважаемые коллеги! </w:t>
      </w:r>
      <w:r w:rsidR="00FF252A">
        <w:rPr>
          <w:rFonts w:ascii="Times New Roman" w:hAnsi="Times New Roman"/>
          <w:sz w:val="28"/>
          <w:szCs w:val="28"/>
        </w:rPr>
        <w:tab/>
      </w:r>
    </w:p>
    <w:p w:rsidR="00225146" w:rsidRPr="00CE3536" w:rsidRDefault="00F50F05" w:rsidP="00F50F05">
      <w:pPr>
        <w:spacing w:after="0" w:line="360" w:lineRule="auto"/>
        <w:jc w:val="both"/>
        <w:rPr>
          <w:rFonts w:ascii="Times New Roman" w:hAnsi="Times New Roman"/>
          <w:sz w:val="28"/>
          <w:szCs w:val="28"/>
        </w:rPr>
      </w:pPr>
      <w:r>
        <w:rPr>
          <w:rFonts w:ascii="Times New Roman" w:hAnsi="Times New Roman"/>
          <w:sz w:val="28"/>
        </w:rPr>
        <w:t xml:space="preserve">              Финансовая система Российской Федерации, как сердцевина всей системы социально-экономических отношений в российском обществе, в первую очередь подвержена изменениям в русле трансформаций национальной экономики и социального быта россиян, под влиянием сохраняющихся к России международных санкций. </w:t>
      </w:r>
      <w:r>
        <w:rPr>
          <w:rFonts w:ascii="Times New Roman" w:hAnsi="Times New Roman"/>
          <w:sz w:val="28"/>
          <w:szCs w:val="28"/>
        </w:rPr>
        <w:t>Между тем, к</w:t>
      </w:r>
      <w:r w:rsidR="00FF252A">
        <w:rPr>
          <w:rFonts w:ascii="Times New Roman" w:hAnsi="Times New Roman"/>
          <w:sz w:val="28"/>
          <w:szCs w:val="28"/>
        </w:rPr>
        <w:t xml:space="preserve">лючевым звеном </w:t>
      </w:r>
      <w:r w:rsidR="00FF252A" w:rsidRPr="001D55DD">
        <w:rPr>
          <w:rFonts w:ascii="Times New Roman" w:hAnsi="Times New Roman"/>
          <w:sz w:val="28"/>
          <w:szCs w:val="28"/>
        </w:rPr>
        <w:t>финансовой системы страны любого государства</w:t>
      </w:r>
      <w:r w:rsidR="00FF252A">
        <w:rPr>
          <w:rFonts w:ascii="Times New Roman" w:hAnsi="Times New Roman"/>
          <w:sz w:val="28"/>
          <w:szCs w:val="28"/>
        </w:rPr>
        <w:t>, безусловно, является бюджетная система</w:t>
      </w:r>
      <w:r w:rsidR="00FF252A" w:rsidRPr="001D55DD">
        <w:rPr>
          <w:rFonts w:ascii="Times New Roman" w:hAnsi="Times New Roman"/>
          <w:sz w:val="28"/>
          <w:szCs w:val="28"/>
        </w:rPr>
        <w:t xml:space="preserve">. </w:t>
      </w:r>
      <w:r>
        <w:rPr>
          <w:rFonts w:ascii="Times New Roman" w:hAnsi="Times New Roman"/>
          <w:sz w:val="28"/>
          <w:szCs w:val="28"/>
        </w:rPr>
        <w:t>Поэтому, н</w:t>
      </w:r>
      <w:r w:rsidR="00FF252A">
        <w:rPr>
          <w:rFonts w:ascii="Times New Roman" w:hAnsi="Times New Roman"/>
          <w:sz w:val="28"/>
          <w:szCs w:val="28"/>
        </w:rPr>
        <w:t>еобходимость учёта  существующих взаимных влияний этих систем на стабильность и сбалансированное функционирование  каждой из н</w:t>
      </w:r>
      <w:r>
        <w:rPr>
          <w:rFonts w:ascii="Times New Roman" w:hAnsi="Times New Roman"/>
          <w:sz w:val="28"/>
          <w:szCs w:val="28"/>
        </w:rPr>
        <w:t>их сегодня особенно актуально из-за сохраняющихся международных санкций. П</w:t>
      </w:r>
      <w:r w:rsidR="00FF252A">
        <w:rPr>
          <w:rFonts w:ascii="Times New Roman" w:hAnsi="Times New Roman"/>
          <w:sz w:val="28"/>
          <w:szCs w:val="28"/>
        </w:rPr>
        <w:t>еред тем как перейти к оценке и анализу итогов исполнения консолидированного бюдж</w:t>
      </w:r>
      <w:r>
        <w:rPr>
          <w:rFonts w:ascii="Times New Roman" w:hAnsi="Times New Roman"/>
          <w:sz w:val="28"/>
          <w:szCs w:val="28"/>
        </w:rPr>
        <w:t>ета Чеченской Республики за отчетный 2015</w:t>
      </w:r>
      <w:r w:rsidR="00FF252A">
        <w:rPr>
          <w:rFonts w:ascii="Times New Roman" w:hAnsi="Times New Roman"/>
          <w:sz w:val="28"/>
          <w:szCs w:val="28"/>
        </w:rPr>
        <w:t xml:space="preserve">  год разрешите коснуться базовых параметров состояния региональной, национальной и мировой эк</w:t>
      </w:r>
      <w:r w:rsidR="00CE3536">
        <w:rPr>
          <w:rFonts w:ascii="Times New Roman" w:hAnsi="Times New Roman"/>
          <w:sz w:val="28"/>
          <w:szCs w:val="28"/>
        </w:rPr>
        <w:t>ономик за этот отчетный период.</w:t>
      </w:r>
    </w:p>
    <w:p w:rsidR="00196F5B" w:rsidRPr="00196F5B" w:rsidRDefault="00FF252A" w:rsidP="00196F5B">
      <w:pPr>
        <w:pStyle w:val="aa"/>
        <w:numPr>
          <w:ilvl w:val="0"/>
          <w:numId w:val="9"/>
        </w:numPr>
        <w:spacing w:after="0" w:line="360" w:lineRule="auto"/>
        <w:jc w:val="center"/>
        <w:rPr>
          <w:rFonts w:ascii="Times New Roman" w:hAnsi="Times New Roman"/>
          <w:b/>
          <w:sz w:val="28"/>
          <w:szCs w:val="28"/>
        </w:rPr>
      </w:pPr>
      <w:r w:rsidRPr="00196F5B">
        <w:rPr>
          <w:rFonts w:ascii="Times New Roman" w:hAnsi="Times New Roman"/>
          <w:b/>
          <w:sz w:val="28"/>
          <w:szCs w:val="28"/>
        </w:rPr>
        <w:t>Макроэкономическое положение</w:t>
      </w:r>
    </w:p>
    <w:p w:rsidR="00225146" w:rsidRPr="00196F5B" w:rsidRDefault="00196F5B" w:rsidP="00196F5B">
      <w:pPr>
        <w:spacing w:after="0" w:line="360" w:lineRule="auto"/>
        <w:jc w:val="both"/>
        <w:rPr>
          <w:rFonts w:ascii="Times New Roman" w:hAnsi="Times New Roman"/>
          <w:b/>
          <w:sz w:val="28"/>
          <w:szCs w:val="28"/>
        </w:rPr>
      </w:pPr>
      <w:r w:rsidRPr="00196F5B">
        <w:rPr>
          <w:rFonts w:ascii="Times New Roman" w:hAnsi="Times New Roman"/>
          <w:b/>
          <w:sz w:val="28"/>
          <w:szCs w:val="28"/>
        </w:rPr>
        <w:t>Мировая экономика.</w:t>
      </w:r>
      <w:r>
        <w:rPr>
          <w:rFonts w:ascii="Times New Roman" w:hAnsi="Times New Roman"/>
          <w:sz w:val="28"/>
          <w:szCs w:val="28"/>
        </w:rPr>
        <w:t xml:space="preserve">  </w:t>
      </w:r>
      <w:r w:rsidR="00022A2A" w:rsidRPr="00196F5B">
        <w:rPr>
          <w:rFonts w:ascii="Times New Roman" w:hAnsi="Times New Roman"/>
          <w:sz w:val="28"/>
          <w:szCs w:val="28"/>
        </w:rPr>
        <w:t>В 2015</w:t>
      </w:r>
      <w:r w:rsidR="00FF252A" w:rsidRPr="00196F5B">
        <w:rPr>
          <w:rFonts w:ascii="Times New Roman" w:hAnsi="Times New Roman"/>
          <w:sz w:val="28"/>
          <w:szCs w:val="28"/>
        </w:rPr>
        <w:t xml:space="preserve"> году</w:t>
      </w:r>
      <w:r w:rsidR="00022A2A" w:rsidRPr="00196F5B">
        <w:rPr>
          <w:rFonts w:ascii="Times New Roman" w:hAnsi="Times New Roman"/>
          <w:sz w:val="28"/>
          <w:szCs w:val="28"/>
        </w:rPr>
        <w:t xml:space="preserve"> темпы роста мировой экономики</w:t>
      </w:r>
      <w:r w:rsidR="00FF252A" w:rsidRPr="00196F5B">
        <w:rPr>
          <w:rFonts w:ascii="Times New Roman" w:hAnsi="Times New Roman"/>
          <w:sz w:val="28"/>
          <w:szCs w:val="28"/>
        </w:rPr>
        <w:t xml:space="preserve"> </w:t>
      </w:r>
      <w:r w:rsidR="00022A2A" w:rsidRPr="00196F5B">
        <w:rPr>
          <w:rFonts w:ascii="Times New Roman" w:hAnsi="Times New Roman"/>
          <w:sz w:val="28"/>
          <w:szCs w:val="28"/>
        </w:rPr>
        <w:t xml:space="preserve">снизились по сравнению с предыдущим годом </w:t>
      </w:r>
      <w:r w:rsidR="00AB2CE0" w:rsidRPr="00196F5B">
        <w:rPr>
          <w:rFonts w:ascii="Times New Roman" w:hAnsi="Times New Roman"/>
          <w:sz w:val="28"/>
          <w:szCs w:val="28"/>
        </w:rPr>
        <w:t xml:space="preserve">(Слайд № </w:t>
      </w:r>
      <w:r w:rsidR="00FF252A" w:rsidRPr="00196F5B">
        <w:rPr>
          <w:rFonts w:ascii="Times New Roman" w:hAnsi="Times New Roman"/>
          <w:sz w:val="28"/>
          <w:szCs w:val="28"/>
        </w:rPr>
        <w:t>1).</w:t>
      </w:r>
      <w:r w:rsidR="00C70087" w:rsidRPr="00196F5B">
        <w:rPr>
          <w:rFonts w:ascii="Times New Roman" w:hAnsi="Times New Roman"/>
          <w:sz w:val="28"/>
          <w:szCs w:val="28"/>
        </w:rPr>
        <w:t xml:space="preserve"> </w:t>
      </w:r>
      <w:r w:rsidR="00225146" w:rsidRPr="00196F5B">
        <w:rPr>
          <w:rFonts w:ascii="Times New Roman" w:hAnsi="Times New Roman"/>
          <w:sz w:val="28"/>
          <w:szCs w:val="28"/>
        </w:rPr>
        <w:t>Так, совокупный ВВП Мира в 2015 году вырос на 3,0% после роста на 3,5% в 2014 году. Как видим, в части ожиданий роста мировой экономики отчетный 2015 год стал годом разочарования для большинства экономических субъектов. Это связано с тем, что рост на развивающихся рынках замедлился, а США и некоторым странам Европы не хватает импульса ликвидировать наблюдающееся замедление роста мировой экономики.</w:t>
      </w:r>
    </w:p>
    <w:p w:rsidR="00225146" w:rsidRDefault="00225146" w:rsidP="008232DC">
      <w:pPr>
        <w:spacing w:after="0" w:line="360" w:lineRule="auto"/>
        <w:ind w:firstLine="709"/>
        <w:jc w:val="both"/>
        <w:rPr>
          <w:rFonts w:ascii="Times New Roman" w:hAnsi="Times New Roman"/>
          <w:sz w:val="28"/>
          <w:szCs w:val="28"/>
        </w:rPr>
      </w:pPr>
      <w:r w:rsidRPr="00F25E22">
        <w:rPr>
          <w:rFonts w:ascii="Times New Roman" w:hAnsi="Times New Roman"/>
          <w:sz w:val="28"/>
          <w:szCs w:val="28"/>
        </w:rPr>
        <w:t xml:space="preserve">Перечень мировых лидеров </w:t>
      </w:r>
      <w:r>
        <w:rPr>
          <w:rFonts w:ascii="Times New Roman" w:hAnsi="Times New Roman"/>
          <w:sz w:val="28"/>
          <w:szCs w:val="28"/>
        </w:rPr>
        <w:t>по р</w:t>
      </w:r>
      <w:r w:rsidRPr="00D37DBB">
        <w:rPr>
          <w:rFonts w:ascii="Times New Roman" w:hAnsi="Times New Roman"/>
          <w:sz w:val="28"/>
          <w:szCs w:val="28"/>
        </w:rPr>
        <w:t>азмер</w:t>
      </w:r>
      <w:r>
        <w:rPr>
          <w:rFonts w:ascii="Times New Roman" w:hAnsi="Times New Roman"/>
          <w:sz w:val="28"/>
          <w:szCs w:val="28"/>
        </w:rPr>
        <w:t xml:space="preserve">у номинального ВВП </w:t>
      </w:r>
      <w:r w:rsidRPr="00F25E22">
        <w:rPr>
          <w:rFonts w:ascii="Times New Roman" w:hAnsi="Times New Roman"/>
          <w:sz w:val="28"/>
          <w:szCs w:val="28"/>
        </w:rPr>
        <w:t>не менялся много лет, но в 2015 г</w:t>
      </w:r>
      <w:r>
        <w:rPr>
          <w:rFonts w:ascii="Times New Roman" w:hAnsi="Times New Roman"/>
          <w:sz w:val="28"/>
          <w:szCs w:val="28"/>
        </w:rPr>
        <w:t>оду из ТОП-10 выпала Россия, а также п</w:t>
      </w:r>
      <w:r w:rsidRPr="00F25E22">
        <w:rPr>
          <w:rFonts w:ascii="Times New Roman" w:hAnsi="Times New Roman"/>
          <w:sz w:val="28"/>
          <w:szCs w:val="28"/>
        </w:rPr>
        <w:t>роизошла смена позиций и внутри первой десятки</w:t>
      </w:r>
      <w:r>
        <w:rPr>
          <w:rFonts w:ascii="Times New Roman" w:hAnsi="Times New Roman"/>
          <w:sz w:val="28"/>
          <w:szCs w:val="28"/>
        </w:rPr>
        <w:t xml:space="preserve"> стран. </w:t>
      </w:r>
    </w:p>
    <w:p w:rsidR="00A3378E" w:rsidRPr="00196F5B" w:rsidRDefault="00A3378E" w:rsidP="00196F5B">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Н</w:t>
      </w:r>
      <w:r w:rsidRPr="00F25E22">
        <w:rPr>
          <w:rFonts w:ascii="Times New Roman" w:hAnsi="Times New Roman"/>
          <w:sz w:val="28"/>
          <w:szCs w:val="28"/>
        </w:rPr>
        <w:t>еизменными остались первые 4-е позиции, традиционно уд</w:t>
      </w:r>
      <w:r>
        <w:rPr>
          <w:rFonts w:ascii="Times New Roman" w:hAnsi="Times New Roman"/>
          <w:sz w:val="28"/>
          <w:szCs w:val="28"/>
        </w:rPr>
        <w:t xml:space="preserve">ерживаемые признанными лидерами. </w:t>
      </w:r>
      <w:r w:rsidR="00D37DBB" w:rsidRPr="00196F5B">
        <w:rPr>
          <w:rFonts w:ascii="Times New Roman" w:hAnsi="Times New Roman"/>
          <w:sz w:val="28"/>
          <w:szCs w:val="28"/>
        </w:rPr>
        <w:t>Так, первое место в рейтинге традиционно занимает США с показателями В</w:t>
      </w:r>
      <w:r w:rsidR="00CB1465">
        <w:rPr>
          <w:rFonts w:ascii="Times New Roman" w:hAnsi="Times New Roman"/>
          <w:sz w:val="28"/>
          <w:szCs w:val="28"/>
        </w:rPr>
        <w:t>ВП 17 трлн. 970,0 млрд. долл.</w:t>
      </w:r>
      <w:r w:rsidR="00D37DBB" w:rsidRPr="00196F5B">
        <w:rPr>
          <w:rFonts w:ascii="Times New Roman" w:hAnsi="Times New Roman"/>
          <w:sz w:val="28"/>
          <w:szCs w:val="28"/>
        </w:rPr>
        <w:t xml:space="preserve"> США. Второе место занимает Китай, с показателями В</w:t>
      </w:r>
      <w:r w:rsidR="00CB1465">
        <w:rPr>
          <w:rFonts w:ascii="Times New Roman" w:hAnsi="Times New Roman"/>
          <w:sz w:val="28"/>
          <w:szCs w:val="28"/>
        </w:rPr>
        <w:t>ВП 11 трлн. 380,0 млрд. долл.</w:t>
      </w:r>
      <w:r w:rsidR="00D37DBB" w:rsidRPr="00196F5B">
        <w:rPr>
          <w:rFonts w:ascii="Times New Roman" w:hAnsi="Times New Roman"/>
          <w:sz w:val="28"/>
          <w:szCs w:val="28"/>
        </w:rPr>
        <w:t xml:space="preserve"> США и уверенно теснит американскую экономику.  Третье место занимает Япония  с уровнем ВВП</w:t>
      </w:r>
      <w:r w:rsidR="00CB1465">
        <w:rPr>
          <w:rFonts w:ascii="Times New Roman" w:hAnsi="Times New Roman"/>
          <w:sz w:val="28"/>
          <w:szCs w:val="28"/>
        </w:rPr>
        <w:t xml:space="preserve"> в  4 трлн. 127,0 млрд. долл.</w:t>
      </w:r>
      <w:r w:rsidR="00D37DBB" w:rsidRPr="00196F5B">
        <w:rPr>
          <w:rFonts w:ascii="Times New Roman" w:hAnsi="Times New Roman"/>
          <w:sz w:val="28"/>
          <w:szCs w:val="28"/>
        </w:rPr>
        <w:t xml:space="preserve"> США. Четвертое место –  </w:t>
      </w:r>
      <w:r w:rsidR="009A5F67" w:rsidRPr="00196F5B">
        <w:rPr>
          <w:rFonts w:ascii="Times New Roman" w:hAnsi="Times New Roman"/>
          <w:sz w:val="28"/>
          <w:szCs w:val="28"/>
        </w:rPr>
        <w:t>Германия с показателем</w:t>
      </w:r>
      <w:r w:rsidR="00D37DBB" w:rsidRPr="00196F5B">
        <w:rPr>
          <w:rFonts w:ascii="Times New Roman" w:hAnsi="Times New Roman"/>
          <w:sz w:val="28"/>
          <w:szCs w:val="28"/>
        </w:rPr>
        <w:t xml:space="preserve"> ВВП на уро</w:t>
      </w:r>
      <w:r w:rsidR="00100A81">
        <w:rPr>
          <w:rFonts w:ascii="Times New Roman" w:hAnsi="Times New Roman"/>
          <w:sz w:val="28"/>
          <w:szCs w:val="28"/>
        </w:rPr>
        <w:t>вне 3 трлн. 371,0 млрд. долл.</w:t>
      </w:r>
      <w:r w:rsidR="00D37DBB" w:rsidRPr="00196F5B">
        <w:rPr>
          <w:rFonts w:ascii="Times New Roman" w:hAnsi="Times New Roman"/>
          <w:sz w:val="28"/>
          <w:szCs w:val="28"/>
        </w:rPr>
        <w:t xml:space="preserve"> США</w:t>
      </w:r>
      <w:r w:rsidR="009A5F67" w:rsidRPr="00196F5B">
        <w:rPr>
          <w:rFonts w:ascii="Times New Roman" w:hAnsi="Times New Roman"/>
          <w:sz w:val="28"/>
          <w:szCs w:val="28"/>
        </w:rPr>
        <w:t>. На пятом месте – Великобритания с ВВП на уро</w:t>
      </w:r>
      <w:r w:rsidR="00100A81">
        <w:rPr>
          <w:rFonts w:ascii="Times New Roman" w:hAnsi="Times New Roman"/>
          <w:sz w:val="28"/>
          <w:szCs w:val="28"/>
        </w:rPr>
        <w:t>вне 2 трлн. 865,0 млрд. долл. США (</w:t>
      </w:r>
      <w:r w:rsidR="009A5F67" w:rsidRPr="00196F5B">
        <w:rPr>
          <w:rFonts w:ascii="Times New Roman" w:hAnsi="Times New Roman"/>
          <w:sz w:val="28"/>
          <w:szCs w:val="28"/>
        </w:rPr>
        <w:t>вытиснив Францию</w:t>
      </w:r>
      <w:r w:rsidR="00100A81">
        <w:rPr>
          <w:rFonts w:ascii="Times New Roman" w:hAnsi="Times New Roman"/>
          <w:sz w:val="28"/>
          <w:szCs w:val="28"/>
        </w:rPr>
        <w:t>)</w:t>
      </w:r>
      <w:r w:rsidR="009A5F67" w:rsidRPr="00196F5B">
        <w:rPr>
          <w:rFonts w:ascii="Times New Roman" w:hAnsi="Times New Roman"/>
          <w:sz w:val="28"/>
          <w:szCs w:val="28"/>
        </w:rPr>
        <w:t>.</w:t>
      </w:r>
    </w:p>
    <w:p w:rsidR="009A5F67" w:rsidRDefault="00FF252A" w:rsidP="008232DC">
      <w:pPr>
        <w:spacing w:after="0" w:line="360" w:lineRule="auto"/>
        <w:jc w:val="both"/>
        <w:rPr>
          <w:rFonts w:ascii="Times New Roman" w:eastAsia="Times New Roman" w:hAnsi="Times New Roman"/>
          <w:bCs/>
          <w:color w:val="000000"/>
          <w:sz w:val="28"/>
          <w:szCs w:val="28"/>
          <w:lang w:eastAsia="ru-RU"/>
        </w:rPr>
      </w:pPr>
      <w:r>
        <w:rPr>
          <w:rFonts w:ascii="Times New Roman" w:hAnsi="Times New Roman"/>
          <w:sz w:val="28"/>
          <w:szCs w:val="28"/>
        </w:rPr>
        <w:t xml:space="preserve">       В состав среди ТОП-10 стран</w:t>
      </w:r>
      <w:r w:rsidR="009A5F67">
        <w:rPr>
          <w:rFonts w:ascii="Times New Roman" w:hAnsi="Times New Roman"/>
          <w:sz w:val="28"/>
          <w:szCs w:val="28"/>
        </w:rPr>
        <w:t xml:space="preserve"> по ВВП на душу населения в 2015</w:t>
      </w:r>
      <w:r>
        <w:rPr>
          <w:rFonts w:ascii="Times New Roman" w:hAnsi="Times New Roman"/>
          <w:sz w:val="28"/>
          <w:szCs w:val="28"/>
        </w:rPr>
        <w:t xml:space="preserve"> году вошли: </w:t>
      </w:r>
      <w:proofErr w:type="gramStart"/>
      <w:r>
        <w:rPr>
          <w:rFonts w:ascii="Times New Roman" w:hAnsi="Times New Roman"/>
          <w:sz w:val="28"/>
          <w:szCs w:val="28"/>
        </w:rPr>
        <w:t xml:space="preserve">Катар, </w:t>
      </w:r>
      <w:r w:rsidR="009A5F67">
        <w:rPr>
          <w:rFonts w:ascii="Times New Roman" w:hAnsi="Times New Roman"/>
          <w:sz w:val="28"/>
          <w:szCs w:val="28"/>
        </w:rPr>
        <w:t xml:space="preserve">Люксембург, Сингапур, Бруней, Кувейт, </w:t>
      </w:r>
      <w:r>
        <w:rPr>
          <w:rFonts w:ascii="Times New Roman" w:hAnsi="Times New Roman"/>
          <w:sz w:val="28"/>
          <w:szCs w:val="28"/>
        </w:rPr>
        <w:t xml:space="preserve">Норвегия, ОАЭ, </w:t>
      </w:r>
      <w:r w:rsidR="009A5F67">
        <w:rPr>
          <w:rFonts w:ascii="Times New Roman" w:hAnsi="Times New Roman"/>
          <w:sz w:val="28"/>
          <w:szCs w:val="28"/>
        </w:rPr>
        <w:t>Сан-Марино</w:t>
      </w:r>
      <w:r>
        <w:rPr>
          <w:rFonts w:ascii="Times New Roman" w:hAnsi="Times New Roman"/>
          <w:sz w:val="28"/>
          <w:szCs w:val="28"/>
        </w:rPr>
        <w:t>,</w:t>
      </w:r>
      <w:r w:rsidR="009A5F67">
        <w:rPr>
          <w:rFonts w:ascii="Times New Roman" w:hAnsi="Times New Roman"/>
          <w:sz w:val="28"/>
          <w:szCs w:val="28"/>
        </w:rPr>
        <w:t xml:space="preserve"> Швейцария</w:t>
      </w:r>
      <w:r w:rsidR="00AB2CE0">
        <w:rPr>
          <w:rFonts w:ascii="Times New Roman" w:hAnsi="Times New Roman"/>
          <w:sz w:val="28"/>
          <w:szCs w:val="28"/>
        </w:rPr>
        <w:t xml:space="preserve"> и </w:t>
      </w:r>
      <w:r w:rsidR="009A5F67">
        <w:rPr>
          <w:rFonts w:ascii="Times New Roman" w:hAnsi="Times New Roman"/>
          <w:sz w:val="28"/>
          <w:szCs w:val="28"/>
        </w:rPr>
        <w:t xml:space="preserve">США </w:t>
      </w:r>
      <w:r w:rsidR="00AB2CE0">
        <w:rPr>
          <w:rFonts w:ascii="Times New Roman" w:hAnsi="Times New Roman"/>
          <w:sz w:val="28"/>
          <w:szCs w:val="28"/>
        </w:rPr>
        <w:t>(слайд № 2</w:t>
      </w:r>
      <w:r>
        <w:rPr>
          <w:rFonts w:ascii="Times New Roman" w:hAnsi="Times New Roman"/>
          <w:sz w:val="28"/>
          <w:szCs w:val="28"/>
        </w:rPr>
        <w:t>).</w:t>
      </w:r>
      <w:r w:rsidR="008232DC">
        <w:rPr>
          <w:rFonts w:ascii="Times New Roman" w:eastAsia="Times New Roman" w:hAnsi="Times New Roman"/>
          <w:bCs/>
          <w:color w:val="000000"/>
          <w:sz w:val="28"/>
          <w:szCs w:val="28"/>
          <w:lang w:eastAsia="ru-RU"/>
        </w:rPr>
        <w:t xml:space="preserve"> </w:t>
      </w:r>
      <w:proofErr w:type="gramEnd"/>
    </w:p>
    <w:p w:rsidR="00FF252A" w:rsidRDefault="009A5F67" w:rsidP="008232DC">
      <w:pPr>
        <w:spacing w:after="0" w:line="360" w:lineRule="auto"/>
        <w:jc w:val="both"/>
        <w:rPr>
          <w:rStyle w:val="a3"/>
          <w:rFonts w:ascii="Times New Roman" w:hAnsi="Times New Roman"/>
          <w:shd w:val="clear" w:color="auto" w:fill="FFFFFF"/>
        </w:rPr>
      </w:pPr>
      <w:r>
        <w:rPr>
          <w:rFonts w:ascii="Times New Roman" w:hAnsi="Times New Roman"/>
          <w:sz w:val="28"/>
          <w:szCs w:val="28"/>
        </w:rPr>
        <w:t xml:space="preserve">          </w:t>
      </w:r>
      <w:r w:rsidRPr="00AE6603">
        <w:rPr>
          <w:rFonts w:ascii="Times New Roman" w:hAnsi="Times New Roman"/>
          <w:sz w:val="28"/>
          <w:szCs w:val="28"/>
        </w:rPr>
        <w:t xml:space="preserve">Сводный индекс делового и потребительского доверия к экономике Еврозоны вырос по итогам </w:t>
      </w:r>
      <w:r>
        <w:rPr>
          <w:rFonts w:ascii="Times New Roman" w:hAnsi="Times New Roman"/>
          <w:sz w:val="28"/>
          <w:szCs w:val="28"/>
        </w:rPr>
        <w:t>2015 года</w:t>
      </w:r>
      <w:r w:rsidRPr="00AE6603">
        <w:rPr>
          <w:rFonts w:ascii="Times New Roman" w:hAnsi="Times New Roman"/>
          <w:sz w:val="28"/>
          <w:szCs w:val="28"/>
        </w:rPr>
        <w:t>, свидетельствуют данные Европейской комиссии</w:t>
      </w:r>
      <w:r>
        <w:rPr>
          <w:rFonts w:ascii="Times New Roman" w:hAnsi="Times New Roman"/>
          <w:sz w:val="28"/>
          <w:szCs w:val="28"/>
        </w:rPr>
        <w:t xml:space="preserve"> (слайд № 3)</w:t>
      </w:r>
      <w:r w:rsidRPr="00AE6603">
        <w:rPr>
          <w:rFonts w:ascii="Times New Roman" w:hAnsi="Times New Roman"/>
          <w:sz w:val="28"/>
          <w:szCs w:val="28"/>
        </w:rPr>
        <w:t>.</w:t>
      </w:r>
      <w:r>
        <w:rPr>
          <w:rFonts w:ascii="Times New Roman" w:hAnsi="Times New Roman"/>
          <w:sz w:val="28"/>
          <w:szCs w:val="28"/>
        </w:rPr>
        <w:t xml:space="preserve"> </w:t>
      </w:r>
    </w:p>
    <w:p w:rsidR="008232DC" w:rsidRDefault="00C449F5" w:rsidP="008232DC">
      <w:pPr>
        <w:spacing w:after="0" w:line="360" w:lineRule="auto"/>
        <w:ind w:firstLine="709"/>
        <w:jc w:val="both"/>
        <w:rPr>
          <w:rFonts w:ascii="Times New Roman" w:eastAsia="Times New Roman" w:hAnsi="Times New Roman"/>
          <w:bCs/>
          <w:color w:val="000000"/>
          <w:sz w:val="28"/>
          <w:szCs w:val="28"/>
          <w:lang w:eastAsia="ru-RU"/>
        </w:rPr>
      </w:pPr>
      <w:r>
        <w:rPr>
          <w:rFonts w:ascii="Times New Roman" w:hAnsi="Times New Roman"/>
          <w:sz w:val="28"/>
          <w:szCs w:val="28"/>
        </w:rPr>
        <w:t xml:space="preserve">Отчетный </w:t>
      </w:r>
      <w:r w:rsidRPr="003C33BA">
        <w:rPr>
          <w:rFonts w:ascii="Times New Roman" w:hAnsi="Times New Roman"/>
          <w:sz w:val="28"/>
          <w:szCs w:val="28"/>
        </w:rPr>
        <w:t xml:space="preserve">2015 год стал переломным для цен на нефть. Сейчас такое трудно представить, но еще летом 2014 года баррель марки </w:t>
      </w:r>
      <w:proofErr w:type="spellStart"/>
      <w:r w:rsidRPr="003C33BA">
        <w:rPr>
          <w:rFonts w:ascii="Times New Roman" w:hAnsi="Times New Roman"/>
          <w:sz w:val="28"/>
          <w:szCs w:val="28"/>
        </w:rPr>
        <w:t>Brent</w:t>
      </w:r>
      <w:proofErr w:type="spellEnd"/>
      <w:r w:rsidRPr="003C33BA">
        <w:rPr>
          <w:rFonts w:ascii="Times New Roman" w:hAnsi="Times New Roman"/>
          <w:sz w:val="28"/>
          <w:szCs w:val="28"/>
        </w:rPr>
        <w:t xml:space="preserve"> стоил 115 долларов</w:t>
      </w:r>
      <w:r>
        <w:rPr>
          <w:rFonts w:ascii="Times New Roman" w:hAnsi="Times New Roman"/>
          <w:sz w:val="28"/>
          <w:szCs w:val="28"/>
        </w:rPr>
        <w:t xml:space="preserve"> США</w:t>
      </w:r>
      <w:r w:rsidRPr="003C33BA">
        <w:rPr>
          <w:rFonts w:ascii="Times New Roman" w:hAnsi="Times New Roman"/>
          <w:sz w:val="28"/>
          <w:szCs w:val="28"/>
        </w:rPr>
        <w:t xml:space="preserve"> за баррель. Однако к началу 2015 года цены на нефть стали снижаться ‒ и в январе за ту же </w:t>
      </w:r>
      <w:proofErr w:type="spellStart"/>
      <w:r w:rsidRPr="003C33BA">
        <w:rPr>
          <w:rFonts w:ascii="Times New Roman" w:hAnsi="Times New Roman"/>
          <w:sz w:val="28"/>
          <w:szCs w:val="28"/>
        </w:rPr>
        <w:t>Brent</w:t>
      </w:r>
      <w:proofErr w:type="spellEnd"/>
      <w:r w:rsidRPr="003C33BA">
        <w:rPr>
          <w:rFonts w:ascii="Times New Roman" w:hAnsi="Times New Roman"/>
          <w:sz w:val="28"/>
          <w:szCs w:val="28"/>
        </w:rPr>
        <w:t xml:space="preserve"> давали уже 48,5 доллара </w:t>
      </w:r>
      <w:r>
        <w:rPr>
          <w:rFonts w:ascii="Times New Roman" w:hAnsi="Times New Roman"/>
          <w:sz w:val="28"/>
          <w:szCs w:val="28"/>
        </w:rPr>
        <w:t xml:space="preserve">США </w:t>
      </w:r>
      <w:r w:rsidRPr="003C33BA">
        <w:rPr>
          <w:rFonts w:ascii="Times New Roman" w:hAnsi="Times New Roman"/>
          <w:sz w:val="28"/>
          <w:szCs w:val="28"/>
        </w:rPr>
        <w:t>за баррель</w:t>
      </w:r>
      <w:r>
        <w:rPr>
          <w:rFonts w:ascii="Times New Roman" w:hAnsi="Times New Roman"/>
          <w:sz w:val="28"/>
          <w:szCs w:val="28"/>
        </w:rPr>
        <w:t xml:space="preserve"> (</w:t>
      </w:r>
      <w:r w:rsidRPr="00C449F5">
        <w:rPr>
          <w:rFonts w:ascii="Times New Roman" w:hAnsi="Times New Roman"/>
          <w:sz w:val="28"/>
          <w:szCs w:val="28"/>
        </w:rPr>
        <w:t>Слайд № 4</w:t>
      </w:r>
      <w:r>
        <w:rPr>
          <w:rFonts w:ascii="Times New Roman" w:hAnsi="Times New Roman"/>
          <w:sz w:val="28"/>
          <w:szCs w:val="28"/>
        </w:rPr>
        <w:t>)</w:t>
      </w:r>
      <w:r w:rsidRPr="003C33BA">
        <w:rPr>
          <w:rFonts w:ascii="Times New Roman" w:hAnsi="Times New Roman"/>
          <w:sz w:val="28"/>
          <w:szCs w:val="28"/>
        </w:rPr>
        <w:t>.</w:t>
      </w:r>
    </w:p>
    <w:p w:rsidR="000B1471" w:rsidRPr="00DD1855" w:rsidRDefault="00DD1855" w:rsidP="00F81F1E">
      <w:pPr>
        <w:spacing w:after="0" w:line="360" w:lineRule="auto"/>
        <w:jc w:val="both"/>
        <w:rPr>
          <w:rFonts w:ascii="Times New Roman" w:hAnsi="Times New Roman"/>
          <w:b/>
          <w:sz w:val="28"/>
          <w:szCs w:val="28"/>
        </w:rPr>
      </w:pPr>
      <w:r>
        <w:rPr>
          <w:rFonts w:ascii="Times New Roman" w:hAnsi="Times New Roman"/>
          <w:b/>
          <w:sz w:val="28"/>
          <w:szCs w:val="28"/>
        </w:rPr>
        <w:t>Российская экономика</w:t>
      </w:r>
      <w:r w:rsidR="000B1471">
        <w:rPr>
          <w:rFonts w:ascii="Times New Roman" w:hAnsi="Times New Roman"/>
          <w:b/>
          <w:sz w:val="28"/>
          <w:szCs w:val="28"/>
        </w:rPr>
        <w:t xml:space="preserve">. </w:t>
      </w:r>
      <w:r w:rsidR="00100A81">
        <w:rPr>
          <w:rFonts w:ascii="Times New Roman" w:hAnsi="Times New Roman"/>
          <w:sz w:val="28"/>
          <w:szCs w:val="28"/>
        </w:rPr>
        <w:t>В</w:t>
      </w:r>
      <w:r w:rsidR="000B1471" w:rsidRPr="007D3672">
        <w:rPr>
          <w:rFonts w:ascii="Times New Roman" w:hAnsi="Times New Roman"/>
          <w:sz w:val="28"/>
          <w:szCs w:val="28"/>
        </w:rPr>
        <w:t xml:space="preserve"> </w:t>
      </w:r>
      <w:r>
        <w:rPr>
          <w:rFonts w:ascii="Times New Roman" w:hAnsi="Times New Roman"/>
          <w:sz w:val="28"/>
          <w:szCs w:val="28"/>
        </w:rPr>
        <w:t>отчетном</w:t>
      </w:r>
      <w:r w:rsidR="000B1471" w:rsidRPr="007D3672">
        <w:rPr>
          <w:rFonts w:ascii="Times New Roman" w:hAnsi="Times New Roman"/>
          <w:sz w:val="28"/>
          <w:szCs w:val="28"/>
        </w:rPr>
        <w:t xml:space="preserve"> году </w:t>
      </w:r>
      <w:r w:rsidR="00100A81">
        <w:rPr>
          <w:rFonts w:ascii="Times New Roman" w:hAnsi="Times New Roman"/>
          <w:sz w:val="28"/>
          <w:szCs w:val="28"/>
        </w:rPr>
        <w:t>имел заметный</w:t>
      </w:r>
      <w:r w:rsidR="000B1471">
        <w:rPr>
          <w:rFonts w:ascii="Times New Roman" w:hAnsi="Times New Roman"/>
          <w:sz w:val="28"/>
          <w:szCs w:val="28"/>
        </w:rPr>
        <w:t xml:space="preserve"> </w:t>
      </w:r>
      <w:r w:rsidR="00100A81">
        <w:rPr>
          <w:rFonts w:ascii="Times New Roman" w:hAnsi="Times New Roman"/>
          <w:sz w:val="28"/>
          <w:szCs w:val="28"/>
        </w:rPr>
        <w:t>спад</w:t>
      </w:r>
      <w:r w:rsidR="000B1471" w:rsidRPr="007D3672">
        <w:rPr>
          <w:rFonts w:ascii="Times New Roman" w:hAnsi="Times New Roman"/>
          <w:sz w:val="28"/>
          <w:szCs w:val="28"/>
        </w:rPr>
        <w:t xml:space="preserve"> </w:t>
      </w:r>
      <w:r w:rsidR="00100A81">
        <w:rPr>
          <w:rFonts w:ascii="Times New Roman" w:hAnsi="Times New Roman"/>
          <w:sz w:val="28"/>
          <w:szCs w:val="28"/>
        </w:rPr>
        <w:t xml:space="preserve">в </w:t>
      </w:r>
      <w:r w:rsidR="000B1471" w:rsidRPr="007D3672">
        <w:rPr>
          <w:rFonts w:ascii="Times New Roman" w:hAnsi="Times New Roman"/>
          <w:sz w:val="28"/>
          <w:szCs w:val="28"/>
        </w:rPr>
        <w:t>российско</w:t>
      </w:r>
      <w:r w:rsidR="00100A81">
        <w:rPr>
          <w:rFonts w:ascii="Times New Roman" w:hAnsi="Times New Roman"/>
          <w:sz w:val="28"/>
          <w:szCs w:val="28"/>
        </w:rPr>
        <w:t>й экономике</w:t>
      </w:r>
      <w:r>
        <w:rPr>
          <w:rFonts w:ascii="Times New Roman" w:hAnsi="Times New Roman"/>
          <w:sz w:val="28"/>
          <w:szCs w:val="28"/>
        </w:rPr>
        <w:t>, так</w:t>
      </w:r>
      <w:r w:rsidR="000B1471">
        <w:rPr>
          <w:rFonts w:ascii="Times New Roman" w:hAnsi="Times New Roman"/>
          <w:sz w:val="28"/>
          <w:szCs w:val="28"/>
        </w:rPr>
        <w:t xml:space="preserve"> </w:t>
      </w:r>
      <w:r w:rsidRPr="008E6EBB">
        <w:rPr>
          <w:rFonts w:ascii="Times New Roman" w:hAnsi="Times New Roman"/>
          <w:sz w:val="28"/>
          <w:szCs w:val="28"/>
        </w:rPr>
        <w:t>ВВП России в физическом выражении в 2015 год</w:t>
      </w:r>
      <w:r>
        <w:rPr>
          <w:rFonts w:ascii="Times New Roman" w:hAnsi="Times New Roman"/>
          <w:sz w:val="28"/>
          <w:szCs w:val="28"/>
        </w:rPr>
        <w:t>у снизился относительно 2014</w:t>
      </w:r>
      <w:r w:rsidRPr="008E6EBB">
        <w:rPr>
          <w:rFonts w:ascii="Times New Roman" w:hAnsi="Times New Roman"/>
          <w:sz w:val="28"/>
          <w:szCs w:val="28"/>
        </w:rPr>
        <w:t xml:space="preserve"> года на 3,</w:t>
      </w:r>
      <w:r>
        <w:rPr>
          <w:rFonts w:ascii="Times New Roman" w:hAnsi="Times New Roman"/>
          <w:sz w:val="28"/>
          <w:szCs w:val="28"/>
        </w:rPr>
        <w:t>9</w:t>
      </w:r>
      <w:r w:rsidRPr="008E6EBB">
        <w:rPr>
          <w:rFonts w:ascii="Times New Roman" w:hAnsi="Times New Roman"/>
          <w:sz w:val="28"/>
          <w:szCs w:val="28"/>
        </w:rPr>
        <w:t>%</w:t>
      </w:r>
      <w:r>
        <w:rPr>
          <w:rFonts w:ascii="Times New Roman" w:hAnsi="Times New Roman"/>
          <w:sz w:val="28"/>
          <w:szCs w:val="28"/>
        </w:rPr>
        <w:t xml:space="preserve"> (слайд № 5)</w:t>
      </w:r>
      <w:r w:rsidRPr="008E6EBB">
        <w:rPr>
          <w:rFonts w:ascii="Times New Roman" w:hAnsi="Times New Roman"/>
          <w:sz w:val="28"/>
          <w:szCs w:val="28"/>
        </w:rPr>
        <w:t xml:space="preserve">. </w:t>
      </w:r>
      <w:r w:rsidR="000B1471" w:rsidRPr="007D3672">
        <w:rPr>
          <w:rFonts w:ascii="Times New Roman" w:hAnsi="Times New Roman"/>
          <w:sz w:val="28"/>
          <w:szCs w:val="28"/>
        </w:rPr>
        <w:t xml:space="preserve">Существенными </w:t>
      </w:r>
      <w:r w:rsidR="000B1471">
        <w:rPr>
          <w:rFonts w:ascii="Times New Roman" w:hAnsi="Times New Roman"/>
          <w:sz w:val="28"/>
          <w:szCs w:val="28"/>
        </w:rPr>
        <w:t>причинами экономического спад</w:t>
      </w:r>
      <w:r w:rsidR="000B1471" w:rsidRPr="007D3672">
        <w:rPr>
          <w:rFonts w:ascii="Times New Roman" w:hAnsi="Times New Roman"/>
          <w:sz w:val="28"/>
          <w:szCs w:val="28"/>
        </w:rPr>
        <w:t xml:space="preserve">а </w:t>
      </w:r>
      <w:r w:rsidR="000B1471">
        <w:rPr>
          <w:rFonts w:ascii="Times New Roman" w:hAnsi="Times New Roman"/>
          <w:sz w:val="28"/>
          <w:szCs w:val="28"/>
        </w:rPr>
        <w:t>российской экон</w:t>
      </w:r>
      <w:r>
        <w:rPr>
          <w:rFonts w:ascii="Times New Roman" w:hAnsi="Times New Roman"/>
          <w:sz w:val="28"/>
          <w:szCs w:val="28"/>
        </w:rPr>
        <w:t>омики в отчетном</w:t>
      </w:r>
      <w:r w:rsidR="000B1471">
        <w:rPr>
          <w:rFonts w:ascii="Times New Roman" w:hAnsi="Times New Roman"/>
          <w:sz w:val="28"/>
          <w:szCs w:val="28"/>
        </w:rPr>
        <w:t xml:space="preserve"> году</w:t>
      </w:r>
      <w:r w:rsidR="000B1471" w:rsidRPr="007D3672">
        <w:rPr>
          <w:rFonts w:ascii="Times New Roman" w:hAnsi="Times New Roman"/>
          <w:sz w:val="28"/>
          <w:szCs w:val="28"/>
        </w:rPr>
        <w:t xml:space="preserve">, помимо </w:t>
      </w:r>
      <w:r w:rsidR="00100A81">
        <w:rPr>
          <w:rFonts w:ascii="Times New Roman" w:hAnsi="Times New Roman"/>
          <w:sz w:val="28"/>
          <w:szCs w:val="28"/>
        </w:rPr>
        <w:t xml:space="preserve">значительного снижения </w:t>
      </w:r>
      <w:r w:rsidR="000B1471" w:rsidRPr="007D3672">
        <w:rPr>
          <w:rFonts w:ascii="Times New Roman" w:hAnsi="Times New Roman"/>
          <w:sz w:val="28"/>
          <w:szCs w:val="28"/>
        </w:rPr>
        <w:t xml:space="preserve">цен на </w:t>
      </w:r>
      <w:r w:rsidR="00100A81">
        <w:rPr>
          <w:rFonts w:ascii="Times New Roman" w:hAnsi="Times New Roman"/>
          <w:sz w:val="28"/>
          <w:szCs w:val="28"/>
        </w:rPr>
        <w:t>энерго</w:t>
      </w:r>
      <w:r w:rsidR="000B1471" w:rsidRPr="007D3672">
        <w:rPr>
          <w:rFonts w:ascii="Times New Roman" w:hAnsi="Times New Roman"/>
          <w:sz w:val="28"/>
          <w:szCs w:val="28"/>
        </w:rPr>
        <w:t>ресурсы</w:t>
      </w:r>
      <w:r>
        <w:rPr>
          <w:rFonts w:ascii="Times New Roman" w:hAnsi="Times New Roman"/>
          <w:sz w:val="28"/>
          <w:szCs w:val="28"/>
        </w:rPr>
        <w:t xml:space="preserve"> (до 70%)</w:t>
      </w:r>
      <w:r w:rsidR="000B1471" w:rsidRPr="007D3672">
        <w:rPr>
          <w:rFonts w:ascii="Times New Roman" w:hAnsi="Times New Roman"/>
          <w:sz w:val="28"/>
          <w:szCs w:val="28"/>
        </w:rPr>
        <w:t xml:space="preserve">, стали также и </w:t>
      </w:r>
      <w:r w:rsidR="000B1471">
        <w:rPr>
          <w:rFonts w:ascii="Times New Roman" w:hAnsi="Times New Roman"/>
          <w:sz w:val="28"/>
          <w:szCs w:val="28"/>
        </w:rPr>
        <w:t>международные санкции к</w:t>
      </w:r>
      <w:r w:rsidR="000B1471" w:rsidRPr="007D3672">
        <w:rPr>
          <w:rFonts w:ascii="Times New Roman" w:hAnsi="Times New Roman"/>
          <w:sz w:val="28"/>
          <w:szCs w:val="28"/>
        </w:rPr>
        <w:t xml:space="preserve"> России.</w:t>
      </w:r>
      <w:r w:rsidR="000B1471">
        <w:rPr>
          <w:rFonts w:ascii="Times New Roman" w:hAnsi="Times New Roman"/>
          <w:sz w:val="28"/>
          <w:szCs w:val="28"/>
        </w:rPr>
        <w:t xml:space="preserve"> </w:t>
      </w:r>
      <w:r>
        <w:rPr>
          <w:rFonts w:ascii="Times New Roman" w:hAnsi="Times New Roman"/>
          <w:sz w:val="28"/>
          <w:szCs w:val="28"/>
        </w:rPr>
        <w:t>Т</w:t>
      </w:r>
      <w:r w:rsidR="00F81F1E">
        <w:rPr>
          <w:rFonts w:ascii="Times New Roman" w:hAnsi="Times New Roman"/>
          <w:sz w:val="28"/>
          <w:szCs w:val="28"/>
        </w:rPr>
        <w:t xml:space="preserve">олько  санкции США </w:t>
      </w:r>
      <w:r w:rsidR="000B1471">
        <w:rPr>
          <w:rFonts w:ascii="Times New Roman" w:hAnsi="Times New Roman"/>
          <w:sz w:val="28"/>
          <w:szCs w:val="28"/>
        </w:rPr>
        <w:t xml:space="preserve"> затронули более 90</w:t>
      </w:r>
      <w:r w:rsidR="000B1471" w:rsidRPr="007D3672">
        <w:rPr>
          <w:rFonts w:ascii="Times New Roman" w:hAnsi="Times New Roman"/>
          <w:sz w:val="28"/>
          <w:szCs w:val="28"/>
        </w:rPr>
        <w:t>% российского нефтяного сектора и почти всю российскую газодобычу.</w:t>
      </w:r>
    </w:p>
    <w:p w:rsidR="00F81F1E" w:rsidRDefault="007D213E" w:rsidP="00F81F1E">
      <w:pPr>
        <w:spacing w:after="0" w:line="360" w:lineRule="auto"/>
        <w:jc w:val="both"/>
        <w:rPr>
          <w:rFonts w:ascii="Times New Roman" w:hAnsi="Times New Roman"/>
          <w:sz w:val="28"/>
          <w:szCs w:val="28"/>
        </w:rPr>
      </w:pPr>
      <w:r>
        <w:rPr>
          <w:rFonts w:ascii="Times New Roman" w:hAnsi="Times New Roman"/>
          <w:sz w:val="28"/>
          <w:szCs w:val="28"/>
        </w:rPr>
        <w:t xml:space="preserve">         И</w:t>
      </w:r>
      <w:r w:rsidR="00325E22" w:rsidRPr="00374751">
        <w:rPr>
          <w:rFonts w:ascii="Times New Roman" w:hAnsi="Times New Roman"/>
          <w:sz w:val="28"/>
          <w:szCs w:val="28"/>
        </w:rPr>
        <w:t xml:space="preserve">нвестиции в основной капитал </w:t>
      </w:r>
      <w:r w:rsidR="00DD1855">
        <w:rPr>
          <w:rFonts w:ascii="Times New Roman" w:hAnsi="Times New Roman"/>
          <w:sz w:val="28"/>
          <w:szCs w:val="28"/>
        </w:rPr>
        <w:t>в 2015 году сократились на 8,4%, что является худшим результатом</w:t>
      </w:r>
      <w:r w:rsidR="00325E22" w:rsidRPr="00374751">
        <w:rPr>
          <w:rFonts w:ascii="Times New Roman" w:hAnsi="Times New Roman"/>
          <w:sz w:val="28"/>
          <w:szCs w:val="28"/>
        </w:rPr>
        <w:t xml:space="preserve"> с 2009 года.</w:t>
      </w:r>
      <w:r w:rsidR="00DD1855">
        <w:rPr>
          <w:rFonts w:ascii="Times New Roman" w:hAnsi="Times New Roman"/>
          <w:sz w:val="28"/>
          <w:szCs w:val="28"/>
        </w:rPr>
        <w:t xml:space="preserve"> </w:t>
      </w:r>
      <w:r w:rsidR="00325E22" w:rsidRPr="008D48F7">
        <w:rPr>
          <w:rFonts w:ascii="Times New Roman" w:hAnsi="Times New Roman"/>
          <w:sz w:val="28"/>
          <w:szCs w:val="28"/>
        </w:rPr>
        <w:t>Промышленное производство упало на 4,5% в годовом исчислении в декабре, п</w:t>
      </w:r>
      <w:r w:rsidR="00DD1855">
        <w:rPr>
          <w:rFonts w:ascii="Times New Roman" w:hAnsi="Times New Roman"/>
          <w:sz w:val="28"/>
          <w:szCs w:val="28"/>
        </w:rPr>
        <w:t xml:space="preserve">осле снижения в ноябре на </w:t>
      </w:r>
      <w:r w:rsidR="00DD1855">
        <w:rPr>
          <w:rFonts w:ascii="Times New Roman" w:hAnsi="Times New Roman"/>
          <w:sz w:val="28"/>
          <w:szCs w:val="28"/>
        </w:rPr>
        <w:lastRenderedPageBreak/>
        <w:t xml:space="preserve">3,5%. </w:t>
      </w:r>
      <w:r w:rsidRPr="00374751">
        <w:rPr>
          <w:rFonts w:ascii="Times New Roman" w:hAnsi="Times New Roman"/>
          <w:sz w:val="28"/>
          <w:szCs w:val="28"/>
        </w:rPr>
        <w:t>Роз</w:t>
      </w:r>
      <w:r>
        <w:rPr>
          <w:rFonts w:ascii="Times New Roman" w:hAnsi="Times New Roman"/>
          <w:sz w:val="28"/>
          <w:szCs w:val="28"/>
        </w:rPr>
        <w:t xml:space="preserve">ничные продажи за отчетный </w:t>
      </w:r>
      <w:r w:rsidR="006E0EE1">
        <w:rPr>
          <w:rFonts w:ascii="Times New Roman" w:hAnsi="Times New Roman"/>
          <w:sz w:val="28"/>
          <w:szCs w:val="28"/>
        </w:rPr>
        <w:t>2015 год упали на 10%.</w:t>
      </w:r>
      <w:r>
        <w:rPr>
          <w:rFonts w:ascii="Times New Roman" w:hAnsi="Times New Roman"/>
          <w:sz w:val="28"/>
          <w:szCs w:val="28"/>
        </w:rPr>
        <w:t xml:space="preserve"> </w:t>
      </w:r>
      <w:r w:rsidR="00325E22">
        <w:rPr>
          <w:rFonts w:ascii="Times New Roman" w:hAnsi="Times New Roman"/>
          <w:sz w:val="28"/>
          <w:szCs w:val="28"/>
        </w:rPr>
        <w:t>Как следствие спада национальной экономики  и р</w:t>
      </w:r>
      <w:r w:rsidR="00F81F1E" w:rsidRPr="008E6EBB">
        <w:rPr>
          <w:rFonts w:ascii="Times New Roman" w:hAnsi="Times New Roman"/>
          <w:sz w:val="28"/>
          <w:szCs w:val="28"/>
        </w:rPr>
        <w:t xml:space="preserve">еальные располагаемые доходы россиян в 2015 году </w:t>
      </w:r>
      <w:r w:rsidR="00F81F1E" w:rsidRPr="00C82EAF">
        <w:rPr>
          <w:rFonts w:ascii="Times New Roman" w:hAnsi="Times New Roman"/>
          <w:sz w:val="28"/>
          <w:szCs w:val="28"/>
        </w:rPr>
        <w:t>снизились на 5</w:t>
      </w:r>
      <w:r w:rsidR="00F81F1E">
        <w:rPr>
          <w:rFonts w:ascii="Times New Roman" w:hAnsi="Times New Roman"/>
          <w:sz w:val="28"/>
          <w:szCs w:val="28"/>
        </w:rPr>
        <w:t>,0</w:t>
      </w:r>
      <w:r w:rsidR="00F81F1E" w:rsidRPr="00C82EAF">
        <w:rPr>
          <w:rFonts w:ascii="Times New Roman" w:hAnsi="Times New Roman"/>
          <w:sz w:val="28"/>
          <w:szCs w:val="28"/>
        </w:rPr>
        <w:t>%</w:t>
      </w:r>
      <w:r w:rsidR="00F81F1E" w:rsidRPr="008E6EBB">
        <w:rPr>
          <w:rFonts w:ascii="Times New Roman" w:hAnsi="Times New Roman"/>
          <w:sz w:val="28"/>
          <w:szCs w:val="28"/>
        </w:rPr>
        <w:t xml:space="preserve"> по сравнению с показателем 2014 года</w:t>
      </w:r>
      <w:r w:rsidR="00F81F1E">
        <w:rPr>
          <w:rFonts w:ascii="Times New Roman" w:hAnsi="Times New Roman"/>
          <w:sz w:val="28"/>
          <w:szCs w:val="28"/>
        </w:rPr>
        <w:t xml:space="preserve"> (слайд № 6)</w:t>
      </w:r>
      <w:r w:rsidR="00F81F1E" w:rsidRPr="008E6EBB">
        <w:rPr>
          <w:rFonts w:ascii="Times New Roman" w:hAnsi="Times New Roman"/>
          <w:sz w:val="28"/>
          <w:szCs w:val="28"/>
        </w:rPr>
        <w:t xml:space="preserve">. </w:t>
      </w:r>
      <w:r w:rsidR="00325E22">
        <w:rPr>
          <w:rFonts w:ascii="Times New Roman" w:hAnsi="Times New Roman"/>
          <w:sz w:val="28"/>
          <w:szCs w:val="28"/>
        </w:rPr>
        <w:t>Между тем, и</w:t>
      </w:r>
      <w:r>
        <w:rPr>
          <w:rFonts w:ascii="Times New Roman" w:hAnsi="Times New Roman"/>
          <w:sz w:val="28"/>
          <w:szCs w:val="28"/>
        </w:rPr>
        <w:t>нфляция в дека</w:t>
      </w:r>
      <w:r w:rsidR="00F81F1E" w:rsidRPr="00EB6C81">
        <w:rPr>
          <w:rFonts w:ascii="Times New Roman" w:hAnsi="Times New Roman"/>
          <w:sz w:val="28"/>
          <w:szCs w:val="28"/>
        </w:rPr>
        <w:t xml:space="preserve">бре </w:t>
      </w:r>
      <w:r w:rsidR="00325E22">
        <w:rPr>
          <w:rFonts w:ascii="Times New Roman" w:hAnsi="Times New Roman"/>
          <w:sz w:val="28"/>
          <w:szCs w:val="28"/>
        </w:rPr>
        <w:t xml:space="preserve">2015 года </w:t>
      </w:r>
      <w:r>
        <w:rPr>
          <w:rFonts w:ascii="Times New Roman" w:hAnsi="Times New Roman"/>
          <w:sz w:val="28"/>
          <w:szCs w:val="28"/>
        </w:rPr>
        <w:t>замедлилась до 12,9</w:t>
      </w:r>
      <w:r w:rsidR="00F81F1E" w:rsidRPr="00EB6C81">
        <w:rPr>
          <w:rFonts w:ascii="Times New Roman" w:hAnsi="Times New Roman"/>
          <w:sz w:val="28"/>
          <w:szCs w:val="28"/>
        </w:rPr>
        <w:t xml:space="preserve">% по сравнению с </w:t>
      </w:r>
      <w:r w:rsidR="00325E22">
        <w:rPr>
          <w:rFonts w:ascii="Times New Roman" w:hAnsi="Times New Roman"/>
          <w:sz w:val="28"/>
          <w:szCs w:val="28"/>
        </w:rPr>
        <w:t>15,</w:t>
      </w:r>
      <w:r w:rsidR="00E245D9">
        <w:rPr>
          <w:rFonts w:ascii="Times New Roman" w:hAnsi="Times New Roman"/>
          <w:sz w:val="28"/>
          <w:szCs w:val="28"/>
        </w:rPr>
        <w:t>6% в январе</w:t>
      </w:r>
      <w:r w:rsidR="00325E22">
        <w:rPr>
          <w:rFonts w:ascii="Times New Roman" w:hAnsi="Times New Roman"/>
          <w:sz w:val="28"/>
          <w:szCs w:val="28"/>
        </w:rPr>
        <w:t xml:space="preserve"> </w:t>
      </w:r>
      <w:r w:rsidR="006E0EE1">
        <w:rPr>
          <w:rFonts w:ascii="Times New Roman" w:hAnsi="Times New Roman"/>
          <w:sz w:val="28"/>
          <w:szCs w:val="28"/>
        </w:rPr>
        <w:t xml:space="preserve">отчетного года </w:t>
      </w:r>
      <w:r w:rsidR="00325E22">
        <w:rPr>
          <w:rFonts w:ascii="Times New Roman" w:hAnsi="Times New Roman"/>
          <w:sz w:val="28"/>
          <w:szCs w:val="28"/>
        </w:rPr>
        <w:t>(слайд № 7</w:t>
      </w:r>
      <w:r w:rsidR="00F81F1E">
        <w:rPr>
          <w:rFonts w:ascii="Times New Roman" w:hAnsi="Times New Roman"/>
          <w:sz w:val="28"/>
          <w:szCs w:val="28"/>
        </w:rPr>
        <w:t>)</w:t>
      </w:r>
      <w:r w:rsidR="006E0EE1">
        <w:rPr>
          <w:rFonts w:ascii="Times New Roman" w:hAnsi="Times New Roman"/>
          <w:sz w:val="28"/>
          <w:szCs w:val="28"/>
        </w:rPr>
        <w:t>.</w:t>
      </w:r>
    </w:p>
    <w:p w:rsidR="00F81F1E" w:rsidRPr="00374751" w:rsidRDefault="00F81F1E" w:rsidP="00F81F1E">
      <w:pPr>
        <w:spacing w:after="0" w:line="360" w:lineRule="auto"/>
        <w:jc w:val="both"/>
        <w:rPr>
          <w:rFonts w:ascii="Times New Roman" w:hAnsi="Times New Roman"/>
          <w:sz w:val="28"/>
          <w:szCs w:val="28"/>
        </w:rPr>
      </w:pPr>
      <w:r>
        <w:rPr>
          <w:rFonts w:ascii="Times New Roman" w:hAnsi="Times New Roman"/>
          <w:sz w:val="28"/>
          <w:szCs w:val="28"/>
        </w:rPr>
        <w:tab/>
      </w:r>
      <w:r w:rsidRPr="00374751">
        <w:rPr>
          <w:rFonts w:ascii="Times New Roman" w:hAnsi="Times New Roman"/>
          <w:sz w:val="28"/>
          <w:szCs w:val="28"/>
        </w:rPr>
        <w:t>Рост заработной платы в государственном секторе пересек красную линию в декабре</w:t>
      </w:r>
      <w:r>
        <w:rPr>
          <w:rFonts w:ascii="Times New Roman" w:hAnsi="Times New Roman"/>
          <w:sz w:val="28"/>
          <w:szCs w:val="28"/>
        </w:rPr>
        <w:t xml:space="preserve"> 2015 года</w:t>
      </w:r>
      <w:r w:rsidRPr="00374751">
        <w:rPr>
          <w:rFonts w:ascii="Times New Roman" w:hAnsi="Times New Roman"/>
          <w:sz w:val="28"/>
          <w:szCs w:val="28"/>
        </w:rPr>
        <w:t xml:space="preserve">, составив в реальном </w:t>
      </w:r>
      <w:r w:rsidRPr="00443674">
        <w:rPr>
          <w:rFonts w:ascii="Times New Roman" w:hAnsi="Times New Roman"/>
          <w:sz w:val="28"/>
          <w:szCs w:val="28"/>
        </w:rPr>
        <w:t>выражении мину</w:t>
      </w:r>
      <w:r w:rsidR="006E0EE1">
        <w:rPr>
          <w:rFonts w:ascii="Times New Roman" w:hAnsi="Times New Roman"/>
          <w:sz w:val="28"/>
          <w:szCs w:val="28"/>
        </w:rPr>
        <w:t xml:space="preserve">с 1,1% по отношению к 2014 году. </w:t>
      </w:r>
    </w:p>
    <w:p w:rsidR="00A352A4" w:rsidRPr="00196F5B" w:rsidRDefault="00F81F1E" w:rsidP="00225146">
      <w:pPr>
        <w:spacing w:after="0" w:line="360" w:lineRule="auto"/>
        <w:jc w:val="both"/>
        <w:rPr>
          <w:rFonts w:ascii="Times New Roman" w:hAnsi="Times New Roman"/>
          <w:sz w:val="28"/>
          <w:szCs w:val="28"/>
        </w:rPr>
      </w:pPr>
      <w:r>
        <w:rPr>
          <w:rFonts w:ascii="Times New Roman" w:hAnsi="Times New Roman"/>
          <w:sz w:val="28"/>
          <w:szCs w:val="28"/>
        </w:rPr>
        <w:tab/>
      </w:r>
      <w:r w:rsidRPr="008E6EBB">
        <w:rPr>
          <w:rFonts w:ascii="Times New Roman" w:hAnsi="Times New Roman"/>
          <w:sz w:val="28"/>
          <w:szCs w:val="28"/>
        </w:rPr>
        <w:t>Численность бе</w:t>
      </w:r>
      <w:r w:rsidR="006E0EE1">
        <w:rPr>
          <w:rFonts w:ascii="Times New Roman" w:hAnsi="Times New Roman"/>
          <w:sz w:val="28"/>
          <w:szCs w:val="28"/>
        </w:rPr>
        <w:t>зработных в России в 2015 году у</w:t>
      </w:r>
      <w:r w:rsidR="00E245D9">
        <w:rPr>
          <w:rFonts w:ascii="Times New Roman" w:hAnsi="Times New Roman"/>
          <w:sz w:val="28"/>
          <w:szCs w:val="28"/>
        </w:rPr>
        <w:t>величилась на 7,4%  по сравнение</w:t>
      </w:r>
      <w:r w:rsidR="006E0EE1">
        <w:rPr>
          <w:rFonts w:ascii="Times New Roman" w:hAnsi="Times New Roman"/>
          <w:sz w:val="28"/>
          <w:szCs w:val="28"/>
        </w:rPr>
        <w:t xml:space="preserve"> с  2014 годом</w:t>
      </w:r>
      <w:r w:rsidRPr="008E6EBB">
        <w:rPr>
          <w:rFonts w:ascii="Times New Roman" w:hAnsi="Times New Roman"/>
          <w:sz w:val="28"/>
          <w:szCs w:val="28"/>
        </w:rPr>
        <w:t>. В декабре 2015 года безработица составила 4,426 млн</w:t>
      </w:r>
      <w:r>
        <w:rPr>
          <w:rFonts w:ascii="Times New Roman" w:hAnsi="Times New Roman"/>
          <w:sz w:val="28"/>
          <w:szCs w:val="28"/>
        </w:rPr>
        <w:t>.</w:t>
      </w:r>
      <w:r w:rsidRPr="008E6EBB">
        <w:rPr>
          <w:rFonts w:ascii="Times New Roman" w:hAnsi="Times New Roman"/>
          <w:sz w:val="28"/>
          <w:szCs w:val="28"/>
        </w:rPr>
        <w:t xml:space="preserve"> человек, или 5,8% э</w:t>
      </w:r>
      <w:r w:rsidR="006E0EE1">
        <w:rPr>
          <w:rFonts w:ascii="Times New Roman" w:hAnsi="Times New Roman"/>
          <w:sz w:val="28"/>
          <w:szCs w:val="28"/>
        </w:rPr>
        <w:t xml:space="preserve">кономически активного населения. </w:t>
      </w:r>
    </w:p>
    <w:p w:rsidR="00EF642F" w:rsidRPr="009772CB" w:rsidRDefault="009A6AF0" w:rsidP="009772CB">
      <w:pPr>
        <w:spacing w:after="0" w:line="360" w:lineRule="auto"/>
        <w:jc w:val="both"/>
        <w:rPr>
          <w:rFonts w:ascii="Times New Roman" w:hAnsi="Times New Roman"/>
          <w:b/>
        </w:rPr>
      </w:pPr>
      <w:r>
        <w:rPr>
          <w:rFonts w:ascii="Times New Roman" w:hAnsi="Times New Roman"/>
          <w:b/>
          <w:sz w:val="28"/>
          <w:szCs w:val="28"/>
        </w:rPr>
        <w:t>Экономика Чеченской Р</w:t>
      </w:r>
      <w:r w:rsidR="00225146" w:rsidRPr="00225146">
        <w:rPr>
          <w:rFonts w:ascii="Times New Roman" w:hAnsi="Times New Roman"/>
          <w:b/>
          <w:sz w:val="28"/>
          <w:szCs w:val="28"/>
        </w:rPr>
        <w:t>еспублики.</w:t>
      </w:r>
      <w:r w:rsidR="00225146">
        <w:rPr>
          <w:rFonts w:ascii="Times New Roman" w:hAnsi="Times New Roman"/>
          <w:sz w:val="28"/>
          <w:szCs w:val="28"/>
        </w:rPr>
        <w:t xml:space="preserve"> </w:t>
      </w:r>
      <w:r w:rsidR="006E0EE1">
        <w:rPr>
          <w:rFonts w:ascii="Times New Roman" w:hAnsi="Times New Roman"/>
          <w:sz w:val="28"/>
          <w:szCs w:val="28"/>
        </w:rPr>
        <w:t xml:space="preserve"> </w:t>
      </w:r>
      <w:r w:rsidR="00A352A4">
        <w:rPr>
          <w:rFonts w:ascii="Times New Roman" w:hAnsi="Times New Roman"/>
          <w:sz w:val="28"/>
          <w:szCs w:val="28"/>
        </w:rPr>
        <w:t>В</w:t>
      </w:r>
      <w:r w:rsidR="006E0EE1">
        <w:rPr>
          <w:rFonts w:ascii="Times New Roman" w:hAnsi="Times New Roman"/>
          <w:sz w:val="28"/>
          <w:szCs w:val="28"/>
        </w:rPr>
        <w:t xml:space="preserve"> отчетном</w:t>
      </w:r>
      <w:r w:rsidR="00A352A4">
        <w:rPr>
          <w:rFonts w:ascii="Times New Roman" w:hAnsi="Times New Roman"/>
          <w:sz w:val="28"/>
          <w:szCs w:val="28"/>
        </w:rPr>
        <w:t xml:space="preserve"> 2015 году</w:t>
      </w:r>
      <w:r w:rsidR="00EF642F">
        <w:rPr>
          <w:rFonts w:ascii="Times New Roman" w:hAnsi="Times New Roman"/>
          <w:sz w:val="28"/>
          <w:szCs w:val="28"/>
        </w:rPr>
        <w:t xml:space="preserve"> зафиксирован</w:t>
      </w:r>
      <w:r w:rsidR="00EF642F" w:rsidRPr="00E75D99">
        <w:rPr>
          <w:rFonts w:ascii="Times New Roman" w:hAnsi="Times New Roman"/>
          <w:sz w:val="28"/>
          <w:szCs w:val="28"/>
        </w:rPr>
        <w:t xml:space="preserve"> р</w:t>
      </w:r>
      <w:r w:rsidR="00A352A4">
        <w:rPr>
          <w:rFonts w:ascii="Times New Roman" w:hAnsi="Times New Roman"/>
          <w:sz w:val="28"/>
          <w:szCs w:val="28"/>
        </w:rPr>
        <w:t>ост  экономики Чеченской республики</w:t>
      </w:r>
      <w:r w:rsidR="00EF642F">
        <w:rPr>
          <w:rFonts w:ascii="Times New Roman" w:hAnsi="Times New Roman"/>
          <w:sz w:val="28"/>
          <w:szCs w:val="28"/>
        </w:rPr>
        <w:t>, н</w:t>
      </w:r>
      <w:r w:rsidR="00EF642F" w:rsidRPr="00E75D99">
        <w:rPr>
          <w:rFonts w:ascii="Times New Roman" w:hAnsi="Times New Roman"/>
          <w:sz w:val="28"/>
          <w:szCs w:val="28"/>
        </w:rPr>
        <w:t>есмотря</w:t>
      </w:r>
      <w:r w:rsidR="00EF642F">
        <w:rPr>
          <w:rFonts w:ascii="Times New Roman" w:hAnsi="Times New Roman"/>
          <w:sz w:val="28"/>
          <w:szCs w:val="28"/>
        </w:rPr>
        <w:t xml:space="preserve"> </w:t>
      </w:r>
      <w:r w:rsidR="00EF642F" w:rsidRPr="00E75D99">
        <w:rPr>
          <w:rFonts w:ascii="Times New Roman" w:hAnsi="Times New Roman"/>
          <w:sz w:val="28"/>
          <w:szCs w:val="28"/>
        </w:rPr>
        <w:t xml:space="preserve"> на </w:t>
      </w:r>
      <w:r w:rsidR="00A352A4">
        <w:rPr>
          <w:rFonts w:ascii="Times New Roman" w:hAnsi="Times New Roman"/>
          <w:sz w:val="28"/>
          <w:szCs w:val="28"/>
        </w:rPr>
        <w:t>спад всей российск</w:t>
      </w:r>
      <w:r w:rsidR="00EF642F">
        <w:rPr>
          <w:rFonts w:ascii="Times New Roman" w:hAnsi="Times New Roman"/>
          <w:sz w:val="28"/>
          <w:szCs w:val="28"/>
        </w:rPr>
        <w:t>ой экономики на 3,9%</w:t>
      </w:r>
      <w:r w:rsidR="00EF642F" w:rsidRPr="00E75D99">
        <w:rPr>
          <w:rFonts w:ascii="Times New Roman" w:hAnsi="Times New Roman"/>
          <w:sz w:val="28"/>
          <w:szCs w:val="28"/>
        </w:rPr>
        <w:t>.</w:t>
      </w:r>
      <w:r w:rsidR="00EF642F">
        <w:rPr>
          <w:rFonts w:ascii="Times New Roman" w:hAnsi="Times New Roman"/>
          <w:sz w:val="28"/>
          <w:szCs w:val="28"/>
        </w:rPr>
        <w:t xml:space="preserve"> В отчетном году ВРП Чеченской Республики, по предварительным данным,  составил </w:t>
      </w:r>
      <w:r w:rsidR="00A352A4">
        <w:rPr>
          <w:rFonts w:ascii="Times New Roman" w:hAnsi="Times New Roman"/>
          <w:sz w:val="28"/>
          <w:szCs w:val="28"/>
        </w:rPr>
        <w:t xml:space="preserve">более </w:t>
      </w:r>
      <w:r w:rsidR="00EF642F" w:rsidRPr="00E75D99">
        <w:rPr>
          <w:rFonts w:ascii="Times New Roman" w:hAnsi="Times New Roman"/>
          <w:sz w:val="28"/>
          <w:szCs w:val="28"/>
        </w:rPr>
        <w:t>143</w:t>
      </w:r>
      <w:r w:rsidR="00EF642F">
        <w:rPr>
          <w:rFonts w:ascii="Times New Roman" w:hAnsi="Times New Roman"/>
          <w:sz w:val="28"/>
          <w:szCs w:val="28"/>
        </w:rPr>
        <w:t>,0</w:t>
      </w:r>
      <w:r w:rsidR="00EF642F" w:rsidRPr="00E75D99">
        <w:rPr>
          <w:rFonts w:ascii="Times New Roman" w:hAnsi="Times New Roman"/>
          <w:sz w:val="28"/>
          <w:szCs w:val="28"/>
        </w:rPr>
        <w:t xml:space="preserve"> млрд. рублей</w:t>
      </w:r>
      <w:r w:rsidR="00A352A4">
        <w:rPr>
          <w:rFonts w:ascii="Times New Roman" w:hAnsi="Times New Roman"/>
          <w:sz w:val="28"/>
          <w:szCs w:val="28"/>
        </w:rPr>
        <w:t xml:space="preserve"> (слайд № 8</w:t>
      </w:r>
      <w:r w:rsidR="00EF642F">
        <w:rPr>
          <w:rFonts w:ascii="Times New Roman" w:hAnsi="Times New Roman"/>
          <w:sz w:val="28"/>
          <w:szCs w:val="28"/>
        </w:rPr>
        <w:t>)</w:t>
      </w:r>
      <w:r w:rsidR="00EF642F" w:rsidRPr="00E75D99">
        <w:rPr>
          <w:rFonts w:ascii="Times New Roman" w:hAnsi="Times New Roman"/>
          <w:sz w:val="28"/>
          <w:szCs w:val="28"/>
        </w:rPr>
        <w:t xml:space="preserve">. </w:t>
      </w:r>
      <w:r>
        <w:rPr>
          <w:rFonts w:ascii="Times New Roman" w:hAnsi="Times New Roman"/>
          <w:b/>
        </w:rPr>
        <w:t xml:space="preserve"> </w:t>
      </w:r>
      <w:r w:rsidR="009772CB">
        <w:rPr>
          <w:rFonts w:ascii="Times New Roman" w:hAnsi="Times New Roman"/>
          <w:sz w:val="28"/>
          <w:szCs w:val="28"/>
        </w:rPr>
        <w:t>И</w:t>
      </w:r>
      <w:r>
        <w:rPr>
          <w:rFonts w:ascii="Times New Roman" w:hAnsi="Times New Roman"/>
          <w:sz w:val="28"/>
          <w:szCs w:val="28"/>
        </w:rPr>
        <w:t>нвестиции</w:t>
      </w:r>
      <w:r w:rsidR="00A352A4" w:rsidRPr="00E75D99">
        <w:rPr>
          <w:rFonts w:ascii="Times New Roman" w:hAnsi="Times New Roman"/>
          <w:sz w:val="28"/>
          <w:szCs w:val="28"/>
        </w:rPr>
        <w:t xml:space="preserve"> </w:t>
      </w:r>
      <w:r w:rsidR="00A352A4">
        <w:rPr>
          <w:rFonts w:ascii="Times New Roman" w:hAnsi="Times New Roman"/>
          <w:sz w:val="28"/>
          <w:szCs w:val="28"/>
        </w:rPr>
        <w:t>в э</w:t>
      </w:r>
      <w:r w:rsidR="009772CB">
        <w:rPr>
          <w:rFonts w:ascii="Times New Roman" w:hAnsi="Times New Roman"/>
          <w:sz w:val="28"/>
          <w:szCs w:val="28"/>
        </w:rPr>
        <w:t>кономику республики за отчетный</w:t>
      </w:r>
      <w:r>
        <w:rPr>
          <w:rFonts w:ascii="Times New Roman" w:hAnsi="Times New Roman"/>
          <w:sz w:val="28"/>
          <w:szCs w:val="28"/>
        </w:rPr>
        <w:t xml:space="preserve"> </w:t>
      </w:r>
      <w:r w:rsidR="00A352A4">
        <w:rPr>
          <w:rFonts w:ascii="Times New Roman" w:hAnsi="Times New Roman"/>
          <w:sz w:val="28"/>
          <w:szCs w:val="28"/>
        </w:rPr>
        <w:t xml:space="preserve">год </w:t>
      </w:r>
      <w:r w:rsidR="009772CB">
        <w:rPr>
          <w:rFonts w:ascii="Times New Roman" w:hAnsi="Times New Roman"/>
          <w:sz w:val="28"/>
          <w:szCs w:val="28"/>
        </w:rPr>
        <w:t>выросли на 8%.</w:t>
      </w:r>
      <w:r w:rsidR="00EF642F" w:rsidRPr="00E75D99">
        <w:rPr>
          <w:rFonts w:ascii="Times New Roman" w:hAnsi="Times New Roman"/>
          <w:sz w:val="28"/>
          <w:szCs w:val="28"/>
        </w:rPr>
        <w:t xml:space="preserve"> </w:t>
      </w:r>
      <w:r w:rsidR="009772CB">
        <w:rPr>
          <w:rFonts w:ascii="Times New Roman" w:hAnsi="Times New Roman"/>
          <w:sz w:val="28"/>
          <w:szCs w:val="28"/>
        </w:rPr>
        <w:t>О</w:t>
      </w:r>
      <w:r w:rsidR="00EF642F" w:rsidRPr="00EE51C2">
        <w:rPr>
          <w:rFonts w:ascii="Times New Roman" w:hAnsi="Times New Roman"/>
          <w:sz w:val="28"/>
          <w:szCs w:val="28"/>
        </w:rPr>
        <w:t>бъем отгруженных товаров собственного производства, выполненных работ и оказанных услуг собст</w:t>
      </w:r>
      <w:r w:rsidR="009772CB">
        <w:rPr>
          <w:rFonts w:ascii="Times New Roman" w:hAnsi="Times New Roman"/>
          <w:sz w:val="28"/>
          <w:szCs w:val="28"/>
        </w:rPr>
        <w:t>венными силами в</w:t>
      </w:r>
      <w:r w:rsidR="00EF642F">
        <w:rPr>
          <w:rFonts w:ascii="Times New Roman" w:hAnsi="Times New Roman"/>
          <w:sz w:val="28"/>
          <w:szCs w:val="28"/>
        </w:rPr>
        <w:t xml:space="preserve"> </w:t>
      </w:r>
      <w:r w:rsidR="00EF642F" w:rsidRPr="00EE51C2">
        <w:rPr>
          <w:rFonts w:ascii="Times New Roman" w:hAnsi="Times New Roman"/>
          <w:sz w:val="28"/>
          <w:szCs w:val="28"/>
        </w:rPr>
        <w:t>2015 год</w:t>
      </w:r>
      <w:r w:rsidR="009772CB">
        <w:rPr>
          <w:rFonts w:ascii="Times New Roman" w:hAnsi="Times New Roman"/>
          <w:sz w:val="28"/>
          <w:szCs w:val="28"/>
        </w:rPr>
        <w:t xml:space="preserve">у </w:t>
      </w:r>
      <w:r w:rsidR="00EF642F" w:rsidRPr="00EE51C2">
        <w:rPr>
          <w:rFonts w:ascii="Times New Roman" w:hAnsi="Times New Roman"/>
          <w:sz w:val="28"/>
          <w:szCs w:val="28"/>
        </w:rPr>
        <w:t>составил 64</w:t>
      </w:r>
      <w:r w:rsidR="00EF642F">
        <w:rPr>
          <w:rFonts w:ascii="Times New Roman" w:hAnsi="Times New Roman"/>
          <w:sz w:val="28"/>
          <w:szCs w:val="28"/>
        </w:rPr>
        <w:t> 798,8 </w:t>
      </w:r>
      <w:r w:rsidR="00EF642F" w:rsidRPr="00EE51C2">
        <w:rPr>
          <w:rFonts w:ascii="Times New Roman" w:hAnsi="Times New Roman"/>
          <w:sz w:val="28"/>
          <w:szCs w:val="28"/>
        </w:rPr>
        <w:t>млн. руб</w:t>
      </w:r>
      <w:r w:rsidR="00EF642F">
        <w:rPr>
          <w:rFonts w:ascii="Times New Roman" w:hAnsi="Times New Roman"/>
          <w:sz w:val="28"/>
          <w:szCs w:val="28"/>
        </w:rPr>
        <w:t>лей</w:t>
      </w:r>
      <w:r w:rsidR="009772CB">
        <w:rPr>
          <w:rFonts w:ascii="Times New Roman" w:hAnsi="Times New Roman"/>
          <w:sz w:val="28"/>
          <w:szCs w:val="28"/>
        </w:rPr>
        <w:t>, т. е</w:t>
      </w:r>
      <w:r w:rsidR="00EF642F" w:rsidRPr="00EE51C2">
        <w:rPr>
          <w:rFonts w:ascii="Times New Roman" w:hAnsi="Times New Roman"/>
          <w:sz w:val="28"/>
          <w:szCs w:val="28"/>
        </w:rPr>
        <w:t>.</w:t>
      </w:r>
      <w:r w:rsidR="009772CB">
        <w:rPr>
          <w:rFonts w:ascii="Times New Roman" w:hAnsi="Times New Roman"/>
          <w:sz w:val="28"/>
          <w:szCs w:val="28"/>
        </w:rPr>
        <w:t xml:space="preserve"> вырос на 19,1% по сравнению с 2014 годом. </w:t>
      </w:r>
      <w:r w:rsidR="00EF642F" w:rsidRPr="00EE51C2">
        <w:rPr>
          <w:rFonts w:ascii="Times New Roman" w:hAnsi="Times New Roman"/>
          <w:sz w:val="28"/>
          <w:szCs w:val="28"/>
        </w:rPr>
        <w:t xml:space="preserve"> </w:t>
      </w:r>
      <w:r w:rsidR="009772CB">
        <w:rPr>
          <w:rFonts w:ascii="Times New Roman" w:hAnsi="Times New Roman"/>
          <w:sz w:val="28"/>
          <w:szCs w:val="28"/>
        </w:rPr>
        <w:t xml:space="preserve">Кроме того, за отчетный 2015 год снизился уровень зарегистрированных безработных с </w:t>
      </w:r>
      <w:r w:rsidR="009772CB" w:rsidRPr="00E75D99">
        <w:rPr>
          <w:rFonts w:ascii="Times New Roman" w:hAnsi="Times New Roman"/>
          <w:sz w:val="28"/>
          <w:szCs w:val="28"/>
        </w:rPr>
        <w:t>15,3%</w:t>
      </w:r>
      <w:r w:rsidR="009772CB">
        <w:rPr>
          <w:rFonts w:ascii="Times New Roman" w:hAnsi="Times New Roman"/>
          <w:sz w:val="28"/>
          <w:szCs w:val="28"/>
        </w:rPr>
        <w:t xml:space="preserve"> (на начало года) до </w:t>
      </w:r>
      <w:r w:rsidR="009772CB" w:rsidRPr="00E75D99">
        <w:rPr>
          <w:rFonts w:ascii="Times New Roman" w:hAnsi="Times New Roman"/>
          <w:sz w:val="28"/>
          <w:szCs w:val="28"/>
        </w:rPr>
        <w:t>13,9%</w:t>
      </w:r>
      <w:r w:rsidR="009772CB">
        <w:rPr>
          <w:rFonts w:ascii="Times New Roman" w:hAnsi="Times New Roman"/>
          <w:sz w:val="28"/>
          <w:szCs w:val="28"/>
        </w:rPr>
        <w:t xml:space="preserve"> (на конец года)</w:t>
      </w:r>
      <w:r w:rsidR="009772CB" w:rsidRPr="00E75D99">
        <w:rPr>
          <w:rFonts w:ascii="Times New Roman" w:hAnsi="Times New Roman"/>
          <w:sz w:val="28"/>
          <w:szCs w:val="28"/>
        </w:rPr>
        <w:t>.</w:t>
      </w:r>
    </w:p>
    <w:p w:rsidR="00386B90" w:rsidRDefault="00EF642F" w:rsidP="00A352A4">
      <w:pPr>
        <w:spacing w:after="0" w:line="360" w:lineRule="auto"/>
        <w:ind w:firstLine="709"/>
        <w:jc w:val="both"/>
        <w:rPr>
          <w:rFonts w:ascii="Times New Roman" w:hAnsi="Times New Roman"/>
          <w:sz w:val="28"/>
          <w:szCs w:val="28"/>
        </w:rPr>
      </w:pPr>
      <w:r w:rsidRPr="00CB3790">
        <w:rPr>
          <w:rFonts w:ascii="Times New Roman" w:hAnsi="Times New Roman"/>
          <w:sz w:val="28"/>
          <w:szCs w:val="28"/>
        </w:rPr>
        <w:t>По состоянию на 1</w:t>
      </w:r>
      <w:r>
        <w:rPr>
          <w:rFonts w:ascii="Times New Roman" w:hAnsi="Times New Roman"/>
          <w:sz w:val="28"/>
          <w:szCs w:val="28"/>
        </w:rPr>
        <w:t xml:space="preserve"> января </w:t>
      </w:r>
      <w:r w:rsidRPr="00CB3790">
        <w:rPr>
          <w:rFonts w:ascii="Times New Roman" w:hAnsi="Times New Roman"/>
          <w:sz w:val="28"/>
          <w:szCs w:val="28"/>
        </w:rPr>
        <w:t xml:space="preserve">2016 года, по предварительным данным, на учете в </w:t>
      </w:r>
      <w:proofErr w:type="spellStart"/>
      <w:r w:rsidRPr="00CB3790">
        <w:rPr>
          <w:rFonts w:ascii="Times New Roman" w:hAnsi="Times New Roman"/>
          <w:sz w:val="28"/>
          <w:szCs w:val="28"/>
        </w:rPr>
        <w:t>Статрегистре</w:t>
      </w:r>
      <w:proofErr w:type="spellEnd"/>
      <w:r w:rsidRPr="00CB3790">
        <w:rPr>
          <w:rFonts w:ascii="Times New Roman" w:hAnsi="Times New Roman"/>
          <w:sz w:val="28"/>
          <w:szCs w:val="28"/>
        </w:rPr>
        <w:t xml:space="preserve"> состоит 31</w:t>
      </w:r>
      <w:r>
        <w:rPr>
          <w:rFonts w:ascii="Times New Roman" w:hAnsi="Times New Roman"/>
          <w:sz w:val="28"/>
          <w:szCs w:val="28"/>
        </w:rPr>
        <w:t xml:space="preserve"> </w:t>
      </w:r>
      <w:r w:rsidRPr="00CB3790">
        <w:rPr>
          <w:rFonts w:ascii="Times New Roman" w:hAnsi="Times New Roman"/>
          <w:sz w:val="28"/>
          <w:szCs w:val="28"/>
        </w:rPr>
        <w:t>324 субъекта малого и среднего предпринимательства, в том числе 25</w:t>
      </w:r>
      <w:r>
        <w:rPr>
          <w:rFonts w:ascii="Times New Roman" w:hAnsi="Times New Roman"/>
          <w:sz w:val="28"/>
          <w:szCs w:val="28"/>
        </w:rPr>
        <w:t xml:space="preserve"> </w:t>
      </w:r>
      <w:r w:rsidRPr="00CB3790">
        <w:rPr>
          <w:rFonts w:ascii="Times New Roman" w:hAnsi="Times New Roman"/>
          <w:sz w:val="28"/>
          <w:szCs w:val="28"/>
        </w:rPr>
        <w:t>656 индивидуальных предпринимателей и 6</w:t>
      </w:r>
      <w:r>
        <w:rPr>
          <w:rFonts w:ascii="Times New Roman" w:hAnsi="Times New Roman"/>
          <w:sz w:val="28"/>
          <w:szCs w:val="28"/>
        </w:rPr>
        <w:t xml:space="preserve"> </w:t>
      </w:r>
      <w:r w:rsidRPr="00CB3790">
        <w:rPr>
          <w:rFonts w:ascii="Times New Roman" w:hAnsi="Times New Roman"/>
          <w:sz w:val="28"/>
          <w:szCs w:val="28"/>
        </w:rPr>
        <w:t>4</w:t>
      </w:r>
      <w:r>
        <w:rPr>
          <w:rFonts w:ascii="Times New Roman" w:hAnsi="Times New Roman"/>
          <w:sz w:val="28"/>
          <w:szCs w:val="28"/>
        </w:rPr>
        <w:t>43 малых и средних предприятия.</w:t>
      </w:r>
    </w:p>
    <w:p w:rsidR="00196F5B" w:rsidRPr="00CE3536" w:rsidRDefault="00A352A4" w:rsidP="00A352A4">
      <w:pPr>
        <w:spacing w:after="0" w:line="360" w:lineRule="auto"/>
        <w:jc w:val="both"/>
        <w:rPr>
          <w:rFonts w:ascii="Times New Roman" w:hAnsi="Times New Roman"/>
          <w:sz w:val="28"/>
          <w:szCs w:val="28"/>
        </w:rPr>
      </w:pPr>
      <w:r>
        <w:rPr>
          <w:rFonts w:ascii="Times New Roman" w:hAnsi="Times New Roman"/>
          <w:sz w:val="28"/>
          <w:szCs w:val="28"/>
        </w:rPr>
        <w:t xml:space="preserve">         </w:t>
      </w:r>
      <w:r w:rsidR="00386B90" w:rsidRPr="00576626">
        <w:rPr>
          <w:rFonts w:ascii="Times New Roman" w:hAnsi="Times New Roman"/>
          <w:sz w:val="28"/>
          <w:szCs w:val="28"/>
        </w:rPr>
        <w:t xml:space="preserve">Приведенные показатели развития экономики </w:t>
      </w:r>
      <w:r w:rsidR="00A9507B">
        <w:rPr>
          <w:rFonts w:ascii="Times New Roman" w:hAnsi="Times New Roman"/>
          <w:sz w:val="28"/>
          <w:szCs w:val="28"/>
        </w:rPr>
        <w:t xml:space="preserve">Чеченской </w:t>
      </w:r>
      <w:r w:rsidR="00386B90" w:rsidRPr="00576626">
        <w:rPr>
          <w:rFonts w:ascii="Times New Roman" w:hAnsi="Times New Roman"/>
          <w:sz w:val="28"/>
          <w:szCs w:val="28"/>
        </w:rPr>
        <w:t>республики свидетельствуют о с</w:t>
      </w:r>
      <w:r w:rsidR="00A9507B">
        <w:rPr>
          <w:rFonts w:ascii="Times New Roman" w:hAnsi="Times New Roman"/>
          <w:sz w:val="28"/>
          <w:szCs w:val="28"/>
        </w:rPr>
        <w:t>охранении в 2015 году положительного тренда. О</w:t>
      </w:r>
      <w:r w:rsidR="00386B90" w:rsidRPr="00576626">
        <w:rPr>
          <w:rFonts w:ascii="Times New Roman" w:hAnsi="Times New Roman"/>
          <w:sz w:val="28"/>
          <w:szCs w:val="28"/>
        </w:rPr>
        <w:t>днако снижение отдельных показателей свидетельствует о необходимости коррект</w:t>
      </w:r>
      <w:r w:rsidR="006261BB">
        <w:rPr>
          <w:rFonts w:ascii="Times New Roman" w:hAnsi="Times New Roman"/>
          <w:sz w:val="28"/>
          <w:szCs w:val="28"/>
        </w:rPr>
        <w:t xml:space="preserve">ировки </w:t>
      </w:r>
      <w:r w:rsidR="006634F8">
        <w:rPr>
          <w:rFonts w:ascii="Times New Roman" w:hAnsi="Times New Roman"/>
          <w:sz w:val="28"/>
          <w:szCs w:val="28"/>
        </w:rPr>
        <w:t>инструментов как бюджетно-налогового, так и финансово-</w:t>
      </w:r>
      <w:r w:rsidR="006634F8">
        <w:rPr>
          <w:rFonts w:ascii="Times New Roman" w:hAnsi="Times New Roman"/>
          <w:sz w:val="28"/>
          <w:szCs w:val="28"/>
        </w:rPr>
        <w:lastRenderedPageBreak/>
        <w:t>кредитного</w:t>
      </w:r>
      <w:r w:rsidR="00386B90" w:rsidRPr="00576626">
        <w:rPr>
          <w:rFonts w:ascii="Times New Roman" w:hAnsi="Times New Roman"/>
          <w:sz w:val="28"/>
          <w:szCs w:val="28"/>
        </w:rPr>
        <w:t xml:space="preserve"> </w:t>
      </w:r>
      <w:r w:rsidR="006634F8">
        <w:rPr>
          <w:rFonts w:ascii="Times New Roman" w:hAnsi="Times New Roman"/>
          <w:sz w:val="28"/>
          <w:szCs w:val="28"/>
        </w:rPr>
        <w:t>механизмов</w:t>
      </w:r>
      <w:r w:rsidR="006261BB">
        <w:rPr>
          <w:rFonts w:ascii="Times New Roman" w:hAnsi="Times New Roman"/>
          <w:sz w:val="28"/>
          <w:szCs w:val="28"/>
        </w:rPr>
        <w:t xml:space="preserve"> </w:t>
      </w:r>
      <w:r w:rsidR="00386B90" w:rsidRPr="00576626">
        <w:rPr>
          <w:rFonts w:ascii="Times New Roman" w:hAnsi="Times New Roman"/>
          <w:sz w:val="28"/>
          <w:szCs w:val="28"/>
        </w:rPr>
        <w:t>регулирования</w:t>
      </w:r>
      <w:r w:rsidR="006261BB">
        <w:rPr>
          <w:rFonts w:ascii="Times New Roman" w:hAnsi="Times New Roman"/>
          <w:sz w:val="28"/>
          <w:szCs w:val="28"/>
        </w:rPr>
        <w:t xml:space="preserve"> развития экономики и социальной сферы Чеченской</w:t>
      </w:r>
      <w:r w:rsidR="00EF642F">
        <w:rPr>
          <w:rFonts w:ascii="Times New Roman" w:hAnsi="Times New Roman"/>
          <w:sz w:val="28"/>
          <w:szCs w:val="28"/>
        </w:rPr>
        <w:t xml:space="preserve"> Р</w:t>
      </w:r>
      <w:r w:rsidR="006261BB">
        <w:rPr>
          <w:rFonts w:ascii="Times New Roman" w:hAnsi="Times New Roman"/>
          <w:sz w:val="28"/>
          <w:szCs w:val="28"/>
        </w:rPr>
        <w:t>еспублики</w:t>
      </w:r>
      <w:r w:rsidR="00386B90" w:rsidRPr="00576626">
        <w:rPr>
          <w:rFonts w:ascii="Times New Roman" w:hAnsi="Times New Roman"/>
          <w:sz w:val="28"/>
          <w:szCs w:val="28"/>
        </w:rPr>
        <w:t>.</w:t>
      </w:r>
    </w:p>
    <w:p w:rsidR="008518A7" w:rsidRPr="00D42D7B" w:rsidRDefault="008518A7" w:rsidP="00196F5B">
      <w:pPr>
        <w:spacing w:after="0" w:line="360" w:lineRule="auto"/>
        <w:jc w:val="center"/>
        <w:rPr>
          <w:rFonts w:ascii="Times New Roman" w:hAnsi="Times New Roman"/>
          <w:b/>
          <w:sz w:val="28"/>
          <w:szCs w:val="28"/>
        </w:rPr>
      </w:pPr>
      <w:r>
        <w:rPr>
          <w:rFonts w:ascii="Times New Roman" w:hAnsi="Times New Roman"/>
          <w:b/>
          <w:sz w:val="28"/>
          <w:szCs w:val="28"/>
          <w:lang w:val="en-US"/>
        </w:rPr>
        <w:t>II</w:t>
      </w:r>
      <w:r w:rsidRPr="008518A7">
        <w:rPr>
          <w:rFonts w:ascii="Times New Roman" w:hAnsi="Times New Roman"/>
          <w:b/>
          <w:sz w:val="28"/>
          <w:szCs w:val="28"/>
        </w:rPr>
        <w:t xml:space="preserve">. </w:t>
      </w:r>
      <w:r>
        <w:rPr>
          <w:rFonts w:ascii="Times New Roman" w:hAnsi="Times New Roman"/>
          <w:b/>
          <w:sz w:val="28"/>
          <w:szCs w:val="28"/>
        </w:rPr>
        <w:t>Итоги деятельности Минфина ЧР за 2015 год</w:t>
      </w:r>
    </w:p>
    <w:p w:rsidR="0047723D" w:rsidRDefault="00A9507B" w:rsidP="00F521E7">
      <w:pPr>
        <w:spacing w:after="0" w:line="360" w:lineRule="auto"/>
        <w:jc w:val="both"/>
        <w:rPr>
          <w:rFonts w:ascii="Times New Roman" w:hAnsi="Times New Roman"/>
          <w:sz w:val="28"/>
          <w:szCs w:val="28"/>
        </w:rPr>
      </w:pPr>
      <w:r>
        <w:rPr>
          <w:rFonts w:ascii="Times New Roman" w:hAnsi="Times New Roman"/>
          <w:sz w:val="28"/>
          <w:szCs w:val="28"/>
        </w:rPr>
        <w:t xml:space="preserve">         В</w:t>
      </w:r>
      <w:r w:rsidR="008518A7">
        <w:rPr>
          <w:rFonts w:ascii="Times New Roman" w:hAnsi="Times New Roman"/>
          <w:sz w:val="28"/>
          <w:szCs w:val="28"/>
        </w:rPr>
        <w:t xml:space="preserve"> течение отчетного 2015 г</w:t>
      </w:r>
      <w:r w:rsidR="008518A7" w:rsidRPr="00D42D7B">
        <w:rPr>
          <w:rFonts w:ascii="Times New Roman" w:hAnsi="Times New Roman"/>
          <w:sz w:val="28"/>
          <w:szCs w:val="28"/>
        </w:rPr>
        <w:t>од</w:t>
      </w:r>
      <w:r w:rsidR="008518A7">
        <w:rPr>
          <w:rFonts w:ascii="Times New Roman" w:hAnsi="Times New Roman"/>
          <w:sz w:val="28"/>
          <w:szCs w:val="28"/>
        </w:rPr>
        <w:t>а</w:t>
      </w:r>
      <w:r w:rsidR="008518A7" w:rsidRPr="00D42D7B">
        <w:rPr>
          <w:rFonts w:ascii="Times New Roman" w:hAnsi="Times New Roman"/>
          <w:sz w:val="28"/>
          <w:szCs w:val="28"/>
        </w:rPr>
        <w:t xml:space="preserve"> </w:t>
      </w:r>
      <w:r>
        <w:rPr>
          <w:rFonts w:ascii="Times New Roman" w:hAnsi="Times New Roman"/>
          <w:sz w:val="28"/>
          <w:szCs w:val="28"/>
        </w:rPr>
        <w:t>Минфин ЧР осуществлял</w:t>
      </w:r>
      <w:r w:rsidR="008518A7">
        <w:rPr>
          <w:rFonts w:ascii="Times New Roman" w:hAnsi="Times New Roman"/>
          <w:sz w:val="28"/>
          <w:szCs w:val="28"/>
        </w:rPr>
        <w:t xml:space="preserve"> </w:t>
      </w:r>
      <w:r w:rsidR="008518A7" w:rsidRPr="00D42D7B">
        <w:rPr>
          <w:rFonts w:ascii="Times New Roman" w:hAnsi="Times New Roman"/>
          <w:sz w:val="28"/>
          <w:szCs w:val="28"/>
        </w:rPr>
        <w:t>ведение сводной бюдж</w:t>
      </w:r>
      <w:r>
        <w:rPr>
          <w:rFonts w:ascii="Times New Roman" w:hAnsi="Times New Roman"/>
          <w:sz w:val="28"/>
          <w:szCs w:val="28"/>
        </w:rPr>
        <w:t xml:space="preserve">етной росписи и кассового плана,   </w:t>
      </w:r>
      <w:r w:rsidR="008518A7">
        <w:rPr>
          <w:rFonts w:ascii="Times New Roman" w:hAnsi="Times New Roman"/>
          <w:sz w:val="28"/>
          <w:szCs w:val="28"/>
        </w:rPr>
        <w:t>д</w:t>
      </w:r>
      <w:r w:rsidR="008518A7" w:rsidRPr="00D42D7B">
        <w:rPr>
          <w:rFonts w:ascii="Times New Roman" w:hAnsi="Times New Roman"/>
          <w:sz w:val="28"/>
          <w:szCs w:val="28"/>
        </w:rPr>
        <w:t>оведение до главных распорядителей бюджетных средств лимитов бюд</w:t>
      </w:r>
      <w:r w:rsidR="008518A7">
        <w:rPr>
          <w:rFonts w:ascii="Times New Roman" w:hAnsi="Times New Roman"/>
          <w:sz w:val="28"/>
          <w:szCs w:val="28"/>
        </w:rPr>
        <w:t>жетных обя</w:t>
      </w:r>
      <w:r>
        <w:rPr>
          <w:rFonts w:ascii="Times New Roman" w:hAnsi="Times New Roman"/>
          <w:sz w:val="28"/>
          <w:szCs w:val="28"/>
        </w:rPr>
        <w:t>зательств на 2015 год</w:t>
      </w:r>
      <w:r w:rsidR="008518A7">
        <w:rPr>
          <w:rFonts w:ascii="Times New Roman" w:hAnsi="Times New Roman"/>
          <w:sz w:val="28"/>
          <w:szCs w:val="28"/>
        </w:rPr>
        <w:t>, д</w:t>
      </w:r>
      <w:r w:rsidR="008518A7" w:rsidRPr="00D42D7B">
        <w:rPr>
          <w:rFonts w:ascii="Times New Roman" w:hAnsi="Times New Roman"/>
          <w:sz w:val="28"/>
          <w:szCs w:val="28"/>
        </w:rPr>
        <w:t>окументальные проверки поступлений и правильности расходования бюджет</w:t>
      </w:r>
      <w:r>
        <w:rPr>
          <w:rFonts w:ascii="Times New Roman" w:hAnsi="Times New Roman"/>
          <w:sz w:val="28"/>
          <w:szCs w:val="28"/>
        </w:rPr>
        <w:t>ополучателями бюджетных средств и</w:t>
      </w:r>
      <w:r w:rsidR="008518A7" w:rsidRPr="00D42D7B">
        <w:rPr>
          <w:rFonts w:ascii="Times New Roman" w:hAnsi="Times New Roman"/>
          <w:sz w:val="28"/>
          <w:szCs w:val="28"/>
        </w:rPr>
        <w:t xml:space="preserve"> финансовой деятельности бюд</w:t>
      </w:r>
      <w:r>
        <w:rPr>
          <w:rFonts w:ascii="Times New Roman" w:hAnsi="Times New Roman"/>
          <w:sz w:val="28"/>
          <w:szCs w:val="28"/>
        </w:rPr>
        <w:t xml:space="preserve">жетных организаций,  </w:t>
      </w:r>
      <w:r w:rsidR="008518A7">
        <w:rPr>
          <w:rFonts w:ascii="Times New Roman" w:hAnsi="Times New Roman"/>
          <w:sz w:val="28"/>
          <w:szCs w:val="28"/>
        </w:rPr>
        <w:t>контроль расходования</w:t>
      </w:r>
      <w:r w:rsidR="008518A7" w:rsidRPr="00D42D7B">
        <w:rPr>
          <w:rFonts w:ascii="Times New Roman" w:hAnsi="Times New Roman"/>
          <w:sz w:val="28"/>
          <w:szCs w:val="28"/>
        </w:rPr>
        <w:t xml:space="preserve"> бюджетных средств, выделяе</w:t>
      </w:r>
      <w:r w:rsidR="008518A7">
        <w:rPr>
          <w:rFonts w:ascii="Times New Roman" w:hAnsi="Times New Roman"/>
          <w:sz w:val="28"/>
          <w:szCs w:val="28"/>
        </w:rPr>
        <w:t>мых предпр</w:t>
      </w:r>
      <w:r>
        <w:rPr>
          <w:rFonts w:ascii="Times New Roman" w:hAnsi="Times New Roman"/>
          <w:sz w:val="28"/>
          <w:szCs w:val="28"/>
        </w:rPr>
        <w:t>иятиям и организациям</w:t>
      </w:r>
      <w:r w:rsidR="008518A7">
        <w:rPr>
          <w:rFonts w:ascii="Times New Roman" w:hAnsi="Times New Roman"/>
          <w:sz w:val="28"/>
          <w:szCs w:val="28"/>
        </w:rPr>
        <w:t xml:space="preserve">. </w:t>
      </w:r>
    </w:p>
    <w:p w:rsidR="00F521E7" w:rsidRDefault="0047723D" w:rsidP="00F521E7">
      <w:pPr>
        <w:spacing w:after="0" w:line="360" w:lineRule="auto"/>
        <w:jc w:val="both"/>
        <w:rPr>
          <w:rFonts w:ascii="Times New Roman" w:hAnsi="Times New Roman"/>
          <w:sz w:val="28"/>
          <w:szCs w:val="28"/>
        </w:rPr>
      </w:pPr>
      <w:r>
        <w:rPr>
          <w:rFonts w:ascii="Times New Roman" w:hAnsi="Times New Roman"/>
          <w:sz w:val="28"/>
          <w:szCs w:val="28"/>
        </w:rPr>
        <w:t xml:space="preserve">         </w:t>
      </w:r>
      <w:r w:rsidR="00F521E7">
        <w:rPr>
          <w:rFonts w:ascii="Times New Roman" w:hAnsi="Times New Roman"/>
          <w:sz w:val="28"/>
          <w:szCs w:val="28"/>
        </w:rPr>
        <w:t>Министерством финансов ЧР</w:t>
      </w:r>
      <w:r>
        <w:rPr>
          <w:rFonts w:ascii="Times New Roman" w:hAnsi="Times New Roman"/>
          <w:sz w:val="28"/>
          <w:szCs w:val="28"/>
        </w:rPr>
        <w:t>,</w:t>
      </w:r>
      <w:r w:rsidR="00F521E7">
        <w:rPr>
          <w:rFonts w:ascii="Times New Roman" w:hAnsi="Times New Roman"/>
          <w:sz w:val="28"/>
          <w:szCs w:val="28"/>
        </w:rPr>
        <w:t xml:space="preserve"> </w:t>
      </w:r>
      <w:r w:rsidR="003237DD">
        <w:rPr>
          <w:rFonts w:ascii="Times New Roman" w:hAnsi="Times New Roman"/>
          <w:sz w:val="28"/>
          <w:szCs w:val="28"/>
        </w:rPr>
        <w:t>в рамках своих полномочий</w:t>
      </w:r>
      <w:r>
        <w:rPr>
          <w:rFonts w:ascii="Times New Roman" w:hAnsi="Times New Roman"/>
          <w:sz w:val="28"/>
          <w:szCs w:val="28"/>
        </w:rPr>
        <w:t>,</w:t>
      </w:r>
      <w:r w:rsidR="003237DD">
        <w:rPr>
          <w:rFonts w:ascii="Times New Roman" w:hAnsi="Times New Roman"/>
          <w:sz w:val="28"/>
          <w:szCs w:val="28"/>
        </w:rPr>
        <w:t xml:space="preserve"> </w:t>
      </w:r>
      <w:r w:rsidR="00F521E7">
        <w:rPr>
          <w:rFonts w:ascii="Times New Roman" w:hAnsi="Times New Roman"/>
          <w:sz w:val="28"/>
          <w:szCs w:val="28"/>
        </w:rPr>
        <w:t>было проведено ряд мероприятий</w:t>
      </w:r>
      <w:r w:rsidR="003237DD">
        <w:rPr>
          <w:rFonts w:ascii="Times New Roman" w:hAnsi="Times New Roman"/>
          <w:sz w:val="28"/>
          <w:szCs w:val="28"/>
        </w:rPr>
        <w:t xml:space="preserve"> с участием заинтересованных сторон, направленных на повышение эффективности бюджетной политики Чеченской Республики. Так, </w:t>
      </w:r>
      <w:r w:rsidR="00F521E7" w:rsidRPr="00F014D9">
        <w:rPr>
          <w:rFonts w:ascii="Times New Roman" w:hAnsi="Times New Roman"/>
          <w:sz w:val="28"/>
          <w:szCs w:val="28"/>
        </w:rPr>
        <w:t xml:space="preserve">17 января 2015 года в </w:t>
      </w:r>
      <w:r w:rsidR="00F521E7">
        <w:rPr>
          <w:rFonts w:ascii="Times New Roman" w:hAnsi="Times New Roman"/>
          <w:sz w:val="28"/>
          <w:szCs w:val="28"/>
        </w:rPr>
        <w:t>Министерстве</w:t>
      </w:r>
      <w:r w:rsidR="00F521E7" w:rsidRPr="00F014D9">
        <w:rPr>
          <w:rFonts w:ascii="Times New Roman" w:hAnsi="Times New Roman"/>
          <w:sz w:val="28"/>
          <w:szCs w:val="28"/>
        </w:rPr>
        <w:t xml:space="preserve"> финансов Чеченской Республики было проведено семинар-совещание министерств и ведомств Чеченской Республики с главами администраций муниципальных райо</w:t>
      </w:r>
      <w:r w:rsidR="00F521E7">
        <w:rPr>
          <w:rFonts w:ascii="Times New Roman" w:hAnsi="Times New Roman"/>
          <w:sz w:val="28"/>
          <w:szCs w:val="28"/>
        </w:rPr>
        <w:t>нов и мэрами городских округов</w:t>
      </w:r>
      <w:r w:rsidR="00F521E7" w:rsidRPr="00F014D9">
        <w:rPr>
          <w:rFonts w:ascii="Times New Roman" w:hAnsi="Times New Roman"/>
          <w:sz w:val="28"/>
          <w:szCs w:val="28"/>
        </w:rPr>
        <w:t xml:space="preserve"> </w:t>
      </w:r>
      <w:r w:rsidR="00F521E7">
        <w:rPr>
          <w:rFonts w:ascii="Times New Roman" w:hAnsi="Times New Roman"/>
          <w:sz w:val="28"/>
          <w:szCs w:val="28"/>
        </w:rPr>
        <w:t>по вопросы перераспределения</w:t>
      </w:r>
      <w:r w:rsidR="00F521E7" w:rsidRPr="00F014D9">
        <w:rPr>
          <w:rFonts w:ascii="Times New Roman" w:hAnsi="Times New Roman"/>
          <w:sz w:val="28"/>
          <w:szCs w:val="28"/>
        </w:rPr>
        <w:t xml:space="preserve"> полномочий органов местного самоуправления по решению вопросов местного значения</w:t>
      </w:r>
      <w:r w:rsidR="00F521E7">
        <w:rPr>
          <w:rFonts w:ascii="Times New Roman" w:hAnsi="Times New Roman"/>
          <w:sz w:val="28"/>
          <w:szCs w:val="28"/>
        </w:rPr>
        <w:t>.</w:t>
      </w:r>
    </w:p>
    <w:p w:rsidR="00F521E7" w:rsidRPr="00F014D9" w:rsidRDefault="00F521E7" w:rsidP="00F521E7">
      <w:pPr>
        <w:spacing w:after="0" w:line="360" w:lineRule="auto"/>
        <w:jc w:val="both"/>
        <w:rPr>
          <w:rFonts w:ascii="Times New Roman" w:hAnsi="Times New Roman"/>
          <w:sz w:val="28"/>
          <w:szCs w:val="28"/>
        </w:rPr>
      </w:pPr>
      <w:r>
        <w:rPr>
          <w:rFonts w:ascii="Times New Roman" w:hAnsi="Times New Roman"/>
          <w:sz w:val="28"/>
          <w:szCs w:val="28"/>
        </w:rPr>
        <w:tab/>
      </w:r>
      <w:r w:rsidRPr="00F014D9">
        <w:rPr>
          <w:rFonts w:ascii="Times New Roman" w:hAnsi="Times New Roman"/>
          <w:sz w:val="28"/>
          <w:szCs w:val="28"/>
        </w:rPr>
        <w:t xml:space="preserve">26 февраля 2015 года в здании Министерства финансов Чеченской Республики состоялся </w:t>
      </w:r>
      <w:proofErr w:type="spellStart"/>
      <w:r w:rsidRPr="00F014D9">
        <w:rPr>
          <w:rFonts w:ascii="Times New Roman" w:hAnsi="Times New Roman"/>
          <w:sz w:val="28"/>
          <w:szCs w:val="28"/>
        </w:rPr>
        <w:t>вебинар</w:t>
      </w:r>
      <w:proofErr w:type="spellEnd"/>
      <w:r w:rsidRPr="00F014D9">
        <w:rPr>
          <w:rFonts w:ascii="Times New Roman" w:hAnsi="Times New Roman"/>
          <w:sz w:val="28"/>
          <w:szCs w:val="28"/>
        </w:rPr>
        <w:t>-совещание по переходу к сдаче месячной, квартальной, годовой периодической бюджетной отчетности с использованием автоматизированной системы «</w:t>
      </w:r>
      <w:proofErr w:type="spellStart"/>
      <w:r w:rsidRPr="00F014D9">
        <w:rPr>
          <w:rFonts w:ascii="Times New Roman" w:hAnsi="Times New Roman"/>
          <w:sz w:val="28"/>
          <w:szCs w:val="28"/>
        </w:rPr>
        <w:t>Web</w:t>
      </w:r>
      <w:proofErr w:type="spellEnd"/>
      <w:r w:rsidRPr="00F014D9">
        <w:rPr>
          <w:rFonts w:ascii="Times New Roman" w:hAnsi="Times New Roman"/>
          <w:sz w:val="28"/>
          <w:szCs w:val="28"/>
        </w:rPr>
        <w:t xml:space="preserve">-Консолидация». </w:t>
      </w:r>
    </w:p>
    <w:p w:rsidR="00F521E7" w:rsidRPr="00F014D9" w:rsidRDefault="00F521E7" w:rsidP="00F521E7">
      <w:pPr>
        <w:spacing w:after="0" w:line="360" w:lineRule="auto"/>
        <w:ind w:firstLine="709"/>
        <w:jc w:val="both"/>
        <w:rPr>
          <w:rFonts w:ascii="Times New Roman" w:hAnsi="Times New Roman"/>
          <w:sz w:val="28"/>
          <w:szCs w:val="28"/>
        </w:rPr>
      </w:pPr>
      <w:r w:rsidRPr="00F014D9">
        <w:rPr>
          <w:rFonts w:ascii="Times New Roman" w:hAnsi="Times New Roman"/>
          <w:sz w:val="28"/>
          <w:szCs w:val="28"/>
        </w:rPr>
        <w:t xml:space="preserve">16 июля 2015 года было проведено совещания с администраторами доходов консолидированного бюджета Чеченской Республики </w:t>
      </w:r>
      <w:r>
        <w:rPr>
          <w:rFonts w:ascii="Times New Roman" w:hAnsi="Times New Roman"/>
          <w:sz w:val="28"/>
          <w:szCs w:val="28"/>
        </w:rPr>
        <w:t xml:space="preserve">по </w:t>
      </w:r>
      <w:r w:rsidRPr="00F014D9">
        <w:rPr>
          <w:rFonts w:ascii="Times New Roman" w:hAnsi="Times New Roman"/>
          <w:sz w:val="28"/>
          <w:szCs w:val="28"/>
        </w:rPr>
        <w:t>вопрос</w:t>
      </w:r>
      <w:r>
        <w:rPr>
          <w:rFonts w:ascii="Times New Roman" w:hAnsi="Times New Roman"/>
          <w:sz w:val="28"/>
          <w:szCs w:val="28"/>
        </w:rPr>
        <w:t>у</w:t>
      </w:r>
      <w:r w:rsidRPr="00F014D9">
        <w:rPr>
          <w:rFonts w:ascii="Times New Roman" w:hAnsi="Times New Roman"/>
          <w:sz w:val="28"/>
          <w:szCs w:val="28"/>
        </w:rPr>
        <w:t xml:space="preserve"> о принятии дополнительны</w:t>
      </w:r>
      <w:r>
        <w:rPr>
          <w:rFonts w:ascii="Times New Roman" w:hAnsi="Times New Roman"/>
          <w:sz w:val="28"/>
          <w:szCs w:val="28"/>
        </w:rPr>
        <w:t>х мер</w:t>
      </w:r>
      <w:r w:rsidRPr="00F014D9">
        <w:rPr>
          <w:rFonts w:ascii="Times New Roman" w:hAnsi="Times New Roman"/>
          <w:sz w:val="28"/>
          <w:szCs w:val="28"/>
        </w:rPr>
        <w:t xml:space="preserve"> в сфере администрирования доходов консолидированного бюджета Чеченской Республики.</w:t>
      </w:r>
    </w:p>
    <w:p w:rsidR="003237DD" w:rsidRDefault="00F521E7" w:rsidP="00F521E7">
      <w:pPr>
        <w:spacing w:after="0" w:line="360" w:lineRule="auto"/>
        <w:ind w:firstLine="709"/>
        <w:jc w:val="both"/>
        <w:rPr>
          <w:rFonts w:ascii="Times New Roman" w:hAnsi="Times New Roman"/>
          <w:sz w:val="28"/>
          <w:szCs w:val="28"/>
        </w:rPr>
      </w:pPr>
      <w:r>
        <w:rPr>
          <w:rFonts w:ascii="Times New Roman" w:hAnsi="Times New Roman"/>
          <w:sz w:val="28"/>
          <w:szCs w:val="28"/>
        </w:rPr>
        <w:t>9 октября 2015</w:t>
      </w:r>
      <w:r w:rsidRPr="00F014D9">
        <w:rPr>
          <w:rFonts w:ascii="Times New Roman" w:hAnsi="Times New Roman"/>
          <w:sz w:val="28"/>
          <w:szCs w:val="28"/>
        </w:rPr>
        <w:t xml:space="preserve"> года было проведено семинар-совещание для специалистов муниципальных образований Чеченской Республики, по работе с компонентом Сводный реес</w:t>
      </w:r>
      <w:r w:rsidR="003237DD">
        <w:rPr>
          <w:rFonts w:ascii="Times New Roman" w:hAnsi="Times New Roman"/>
          <w:sz w:val="28"/>
          <w:szCs w:val="28"/>
        </w:rPr>
        <w:t>тр системы «Электронный бюджет». На не</w:t>
      </w:r>
      <w:r w:rsidRPr="00F014D9">
        <w:rPr>
          <w:rFonts w:ascii="Times New Roman" w:hAnsi="Times New Roman"/>
          <w:sz w:val="28"/>
          <w:szCs w:val="28"/>
        </w:rPr>
        <w:t xml:space="preserve">м </w:t>
      </w:r>
      <w:r w:rsidRPr="00F014D9">
        <w:rPr>
          <w:rFonts w:ascii="Times New Roman" w:hAnsi="Times New Roman"/>
          <w:sz w:val="28"/>
          <w:szCs w:val="28"/>
        </w:rPr>
        <w:lastRenderedPageBreak/>
        <w:t>были даны разъяснения по порядку формирования заявок для включения участников бюджетного процесса, а также юридических лиц, не являющихся участниками бюдже</w:t>
      </w:r>
      <w:r w:rsidR="003237DD">
        <w:rPr>
          <w:rFonts w:ascii="Times New Roman" w:hAnsi="Times New Roman"/>
          <w:sz w:val="28"/>
          <w:szCs w:val="28"/>
        </w:rPr>
        <w:t>тного процесса в Сводный реестр.</w:t>
      </w:r>
      <w:r w:rsidRPr="00F014D9">
        <w:rPr>
          <w:rFonts w:ascii="Times New Roman" w:hAnsi="Times New Roman"/>
          <w:sz w:val="28"/>
          <w:szCs w:val="28"/>
        </w:rPr>
        <w:t xml:space="preserve"> </w:t>
      </w:r>
    </w:p>
    <w:p w:rsidR="00F521E7" w:rsidRPr="00965660" w:rsidRDefault="00F521E7" w:rsidP="003237DD">
      <w:pPr>
        <w:spacing w:after="0" w:line="360" w:lineRule="auto"/>
        <w:ind w:firstLine="709"/>
        <w:jc w:val="both"/>
        <w:rPr>
          <w:rFonts w:ascii="Times New Roman" w:hAnsi="Times New Roman"/>
          <w:sz w:val="28"/>
          <w:szCs w:val="28"/>
        </w:rPr>
      </w:pPr>
      <w:r w:rsidRPr="00965660">
        <w:rPr>
          <w:rFonts w:ascii="Times New Roman" w:hAnsi="Times New Roman"/>
          <w:sz w:val="28"/>
          <w:szCs w:val="28"/>
        </w:rPr>
        <w:t xml:space="preserve">14 ноября текущего года в Министерстве финансов Чеченской Республики прошло совещание под руководством Председателя Правительства Чеченской Республики А.С-Х. </w:t>
      </w:r>
      <w:proofErr w:type="spellStart"/>
      <w:r w:rsidRPr="00965660">
        <w:rPr>
          <w:rFonts w:ascii="Times New Roman" w:hAnsi="Times New Roman"/>
          <w:sz w:val="28"/>
          <w:szCs w:val="28"/>
        </w:rPr>
        <w:t>Эдельгериева</w:t>
      </w:r>
      <w:proofErr w:type="spellEnd"/>
      <w:r w:rsidRPr="00965660">
        <w:rPr>
          <w:rFonts w:ascii="Times New Roman" w:hAnsi="Times New Roman"/>
          <w:sz w:val="28"/>
          <w:szCs w:val="28"/>
        </w:rPr>
        <w:t xml:space="preserve"> с кабинетом министров, главами администраций муниципальных районов и городских округов, а также пре</w:t>
      </w:r>
      <w:r w:rsidR="003237DD">
        <w:rPr>
          <w:rFonts w:ascii="Times New Roman" w:hAnsi="Times New Roman"/>
          <w:sz w:val="28"/>
          <w:szCs w:val="28"/>
        </w:rPr>
        <w:t xml:space="preserve">дставителем Корпорации «Парус». </w:t>
      </w:r>
      <w:r w:rsidR="00E958C8" w:rsidRPr="00965660">
        <w:rPr>
          <w:rFonts w:ascii="Times New Roman" w:hAnsi="Times New Roman"/>
          <w:sz w:val="28"/>
          <w:szCs w:val="28"/>
        </w:rPr>
        <w:t>На данном совещании обсуждался вопрос усовершенствования работы по единой информационной базе в целях увеличения поступлений местных налогов в бюджеты муниципальных образований Чеченской Республики.</w:t>
      </w:r>
    </w:p>
    <w:p w:rsidR="00E958C8" w:rsidRDefault="00E958C8" w:rsidP="00E958C8">
      <w:pPr>
        <w:spacing w:after="0" w:line="360" w:lineRule="auto"/>
        <w:ind w:firstLine="709"/>
        <w:jc w:val="both"/>
        <w:rPr>
          <w:rFonts w:ascii="Times New Roman" w:hAnsi="Times New Roman"/>
          <w:sz w:val="28"/>
          <w:szCs w:val="28"/>
        </w:rPr>
      </w:pPr>
      <w:r w:rsidRPr="00965660">
        <w:rPr>
          <w:rFonts w:ascii="Times New Roman" w:hAnsi="Times New Roman"/>
          <w:sz w:val="28"/>
          <w:szCs w:val="28"/>
        </w:rPr>
        <w:t>20 ноября 2015 год</w:t>
      </w:r>
      <w:r>
        <w:rPr>
          <w:rFonts w:ascii="Times New Roman" w:hAnsi="Times New Roman"/>
          <w:sz w:val="28"/>
          <w:szCs w:val="28"/>
        </w:rPr>
        <w:t>а министерство финансов Чеченской Республики приняло участие во всероссийском совещании</w:t>
      </w:r>
      <w:r w:rsidRPr="00965660">
        <w:rPr>
          <w:rFonts w:ascii="Times New Roman" w:hAnsi="Times New Roman"/>
          <w:sz w:val="28"/>
          <w:szCs w:val="28"/>
        </w:rPr>
        <w:t xml:space="preserve"> Федерального казначейства по вопросам ведения Государственной интегрированной информационной системы управления общественными финансами «Электронный бюджет» с участием руководителя Федеральн</w:t>
      </w:r>
      <w:r>
        <w:rPr>
          <w:rFonts w:ascii="Times New Roman" w:hAnsi="Times New Roman"/>
          <w:sz w:val="28"/>
          <w:szCs w:val="28"/>
        </w:rPr>
        <w:t xml:space="preserve">ого казначейства Р.Е. </w:t>
      </w:r>
      <w:proofErr w:type="spellStart"/>
      <w:r>
        <w:rPr>
          <w:rFonts w:ascii="Times New Roman" w:hAnsi="Times New Roman"/>
          <w:sz w:val="28"/>
          <w:szCs w:val="28"/>
        </w:rPr>
        <w:t>Артюхина</w:t>
      </w:r>
      <w:proofErr w:type="spellEnd"/>
      <w:r>
        <w:rPr>
          <w:rFonts w:ascii="Times New Roman" w:hAnsi="Times New Roman"/>
          <w:sz w:val="28"/>
          <w:szCs w:val="28"/>
        </w:rPr>
        <w:t xml:space="preserve"> и </w:t>
      </w:r>
      <w:r w:rsidRPr="00965660">
        <w:rPr>
          <w:rFonts w:ascii="Times New Roman" w:hAnsi="Times New Roman"/>
          <w:sz w:val="28"/>
          <w:szCs w:val="28"/>
        </w:rPr>
        <w:t>представителей всех территориальных органов Федерального казначейства</w:t>
      </w:r>
      <w:r>
        <w:rPr>
          <w:rFonts w:ascii="Times New Roman" w:hAnsi="Times New Roman"/>
          <w:sz w:val="28"/>
          <w:szCs w:val="28"/>
        </w:rPr>
        <w:t>, прошедшее в городе Грозный</w:t>
      </w:r>
      <w:r w:rsidRPr="00965660">
        <w:rPr>
          <w:rFonts w:ascii="Times New Roman" w:hAnsi="Times New Roman"/>
          <w:sz w:val="28"/>
          <w:szCs w:val="28"/>
        </w:rPr>
        <w:t>.</w:t>
      </w:r>
    </w:p>
    <w:p w:rsidR="008D0444" w:rsidRDefault="00E958C8" w:rsidP="00CE3536">
      <w:pPr>
        <w:spacing w:after="0" w:line="360" w:lineRule="auto"/>
        <w:jc w:val="both"/>
        <w:rPr>
          <w:rFonts w:ascii="Times New Roman" w:hAnsi="Times New Roman"/>
          <w:b/>
          <w:sz w:val="28"/>
          <w:szCs w:val="28"/>
        </w:rPr>
      </w:pPr>
      <w:r>
        <w:rPr>
          <w:rFonts w:ascii="Times New Roman" w:hAnsi="Times New Roman"/>
          <w:sz w:val="28"/>
          <w:szCs w:val="28"/>
        </w:rPr>
        <w:t xml:space="preserve">           </w:t>
      </w:r>
      <w:r w:rsidRPr="005C768A">
        <w:rPr>
          <w:rFonts w:ascii="Times New Roman" w:hAnsi="Times New Roman"/>
          <w:sz w:val="28"/>
          <w:szCs w:val="28"/>
        </w:rPr>
        <w:t>24 декабря 2015 года Чеченскую Республику под эгидой Министерства финансов Чеченской Республики посетила делегация и</w:t>
      </w:r>
      <w:r>
        <w:rPr>
          <w:rFonts w:ascii="Times New Roman" w:hAnsi="Times New Roman"/>
          <w:sz w:val="28"/>
          <w:szCs w:val="28"/>
        </w:rPr>
        <w:t xml:space="preserve">з Японии по вопросу </w:t>
      </w:r>
      <w:r w:rsidRPr="005C768A">
        <w:rPr>
          <w:rFonts w:ascii="Times New Roman" w:hAnsi="Times New Roman"/>
          <w:sz w:val="28"/>
          <w:szCs w:val="28"/>
        </w:rPr>
        <w:t xml:space="preserve"> перспективы</w:t>
      </w:r>
      <w:r>
        <w:rPr>
          <w:rFonts w:ascii="Times New Roman" w:hAnsi="Times New Roman"/>
          <w:sz w:val="28"/>
          <w:szCs w:val="28"/>
        </w:rPr>
        <w:t xml:space="preserve"> развития экономики республики с участием иностранных инвесторов. </w:t>
      </w:r>
    </w:p>
    <w:p w:rsidR="00A352A4" w:rsidRPr="008232DC" w:rsidRDefault="006634F8" w:rsidP="008232DC">
      <w:pPr>
        <w:spacing w:after="0" w:line="360" w:lineRule="auto"/>
        <w:jc w:val="center"/>
        <w:rPr>
          <w:rFonts w:ascii="Times New Roman" w:hAnsi="Times New Roman"/>
          <w:b/>
          <w:sz w:val="28"/>
          <w:szCs w:val="28"/>
        </w:rPr>
      </w:pPr>
      <w:r>
        <w:rPr>
          <w:rFonts w:ascii="Times New Roman" w:hAnsi="Times New Roman"/>
          <w:b/>
          <w:sz w:val="28"/>
          <w:szCs w:val="28"/>
          <w:lang w:val="en-US"/>
        </w:rPr>
        <w:t>I</w:t>
      </w:r>
      <w:r w:rsidR="008518A7">
        <w:rPr>
          <w:rFonts w:ascii="Times New Roman" w:hAnsi="Times New Roman"/>
          <w:b/>
          <w:sz w:val="28"/>
          <w:szCs w:val="28"/>
          <w:lang w:val="en-US"/>
        </w:rPr>
        <w:t>I</w:t>
      </w:r>
      <w:r>
        <w:rPr>
          <w:rFonts w:ascii="Times New Roman" w:hAnsi="Times New Roman"/>
          <w:b/>
          <w:sz w:val="28"/>
          <w:szCs w:val="28"/>
          <w:lang w:val="en-US"/>
        </w:rPr>
        <w:t>I</w:t>
      </w:r>
      <w:r w:rsidRPr="002F06B6">
        <w:rPr>
          <w:rFonts w:ascii="Times New Roman" w:hAnsi="Times New Roman"/>
          <w:b/>
          <w:sz w:val="28"/>
          <w:szCs w:val="28"/>
        </w:rPr>
        <w:t>.</w:t>
      </w:r>
      <w:r w:rsidR="008518A7">
        <w:rPr>
          <w:rFonts w:ascii="Times New Roman" w:hAnsi="Times New Roman"/>
          <w:b/>
          <w:sz w:val="28"/>
          <w:szCs w:val="28"/>
        </w:rPr>
        <w:t xml:space="preserve"> </w:t>
      </w:r>
      <w:r w:rsidRPr="002F06B6">
        <w:rPr>
          <w:rFonts w:ascii="Times New Roman" w:hAnsi="Times New Roman"/>
          <w:b/>
          <w:sz w:val="28"/>
          <w:szCs w:val="28"/>
        </w:rPr>
        <w:t xml:space="preserve">Исполнение консолидированного </w:t>
      </w:r>
      <w:proofErr w:type="gramStart"/>
      <w:r w:rsidRPr="002F06B6">
        <w:rPr>
          <w:rFonts w:ascii="Times New Roman" w:hAnsi="Times New Roman"/>
          <w:b/>
          <w:sz w:val="28"/>
          <w:szCs w:val="28"/>
        </w:rPr>
        <w:t xml:space="preserve">бюджета </w:t>
      </w:r>
      <w:r w:rsidR="0084682B">
        <w:rPr>
          <w:rFonts w:ascii="Times New Roman" w:hAnsi="Times New Roman"/>
          <w:b/>
          <w:sz w:val="28"/>
          <w:szCs w:val="28"/>
        </w:rPr>
        <w:t xml:space="preserve"> </w:t>
      </w:r>
      <w:r w:rsidR="00196F5B">
        <w:rPr>
          <w:rFonts w:ascii="Times New Roman" w:hAnsi="Times New Roman"/>
          <w:b/>
          <w:sz w:val="28"/>
          <w:szCs w:val="28"/>
        </w:rPr>
        <w:t>ЧР</w:t>
      </w:r>
      <w:proofErr w:type="gramEnd"/>
      <w:r w:rsidR="00196F5B">
        <w:rPr>
          <w:rFonts w:ascii="Times New Roman" w:hAnsi="Times New Roman"/>
          <w:b/>
          <w:sz w:val="28"/>
          <w:szCs w:val="28"/>
        </w:rPr>
        <w:t xml:space="preserve"> за 2015 год</w:t>
      </w:r>
      <w:r w:rsidR="0084682B">
        <w:rPr>
          <w:rFonts w:ascii="Times New Roman" w:hAnsi="Times New Roman"/>
          <w:b/>
          <w:sz w:val="28"/>
          <w:szCs w:val="28"/>
        </w:rPr>
        <w:t xml:space="preserve">             </w:t>
      </w:r>
      <w:r w:rsidR="00196F5B">
        <w:rPr>
          <w:rFonts w:ascii="Times New Roman" w:hAnsi="Times New Roman"/>
          <w:b/>
          <w:sz w:val="28"/>
          <w:szCs w:val="28"/>
        </w:rPr>
        <w:t xml:space="preserve">                               </w:t>
      </w:r>
    </w:p>
    <w:p w:rsidR="006634F8" w:rsidRDefault="00CE3536" w:rsidP="00CE3536">
      <w:pPr>
        <w:spacing w:after="0" w:line="360" w:lineRule="auto"/>
        <w:jc w:val="both"/>
        <w:rPr>
          <w:rFonts w:ascii="Times New Roman" w:hAnsi="Times New Roman"/>
          <w:sz w:val="28"/>
          <w:szCs w:val="28"/>
        </w:rPr>
      </w:pPr>
      <w:r>
        <w:rPr>
          <w:rFonts w:ascii="Times New Roman" w:hAnsi="Times New Roman"/>
          <w:sz w:val="28"/>
          <w:szCs w:val="28"/>
        </w:rPr>
        <w:t xml:space="preserve">     </w:t>
      </w:r>
      <w:r w:rsidR="00A352A4">
        <w:rPr>
          <w:rFonts w:ascii="Times New Roman" w:hAnsi="Times New Roman"/>
          <w:sz w:val="28"/>
          <w:szCs w:val="28"/>
        </w:rPr>
        <w:t xml:space="preserve">    </w:t>
      </w:r>
      <w:r>
        <w:rPr>
          <w:rFonts w:ascii="Times New Roman" w:hAnsi="Times New Roman"/>
          <w:sz w:val="28"/>
          <w:szCs w:val="28"/>
        </w:rPr>
        <w:t xml:space="preserve"> </w:t>
      </w:r>
      <w:r w:rsidR="006634F8">
        <w:rPr>
          <w:rFonts w:ascii="Times New Roman" w:hAnsi="Times New Roman"/>
          <w:sz w:val="28"/>
          <w:szCs w:val="28"/>
        </w:rPr>
        <w:t xml:space="preserve">Бюджетный процесс в отчетном </w:t>
      </w:r>
      <w:r w:rsidR="00986A35">
        <w:rPr>
          <w:rFonts w:ascii="Times New Roman" w:hAnsi="Times New Roman"/>
          <w:sz w:val="28"/>
          <w:szCs w:val="28"/>
        </w:rPr>
        <w:t xml:space="preserve">2015 </w:t>
      </w:r>
      <w:r w:rsidR="006634F8">
        <w:rPr>
          <w:rFonts w:ascii="Times New Roman" w:hAnsi="Times New Roman"/>
          <w:sz w:val="28"/>
          <w:szCs w:val="28"/>
        </w:rPr>
        <w:t>году осуществлялся в строгом соответствии с нормами бюджетного законодательства, а также дополнительными ограничениями для высокодотационных субъектов России, вытекающими из ста</w:t>
      </w:r>
      <w:r>
        <w:rPr>
          <w:rFonts w:ascii="Times New Roman" w:hAnsi="Times New Roman"/>
          <w:sz w:val="28"/>
          <w:szCs w:val="28"/>
        </w:rPr>
        <w:t>тей 130 и 136 БК РФ</w:t>
      </w:r>
      <w:r w:rsidR="006634F8">
        <w:rPr>
          <w:rFonts w:ascii="Times New Roman" w:hAnsi="Times New Roman"/>
          <w:sz w:val="28"/>
          <w:szCs w:val="28"/>
        </w:rPr>
        <w:t>.</w:t>
      </w:r>
    </w:p>
    <w:p w:rsidR="00986A35" w:rsidRPr="007B6685" w:rsidRDefault="00986A35" w:rsidP="00986A35">
      <w:pPr>
        <w:spacing w:after="0" w:line="360" w:lineRule="auto"/>
        <w:ind w:firstLine="709"/>
        <w:jc w:val="both"/>
        <w:rPr>
          <w:rFonts w:ascii="Times New Roman" w:hAnsi="Times New Roman"/>
          <w:sz w:val="28"/>
          <w:szCs w:val="28"/>
        </w:rPr>
      </w:pPr>
      <w:r w:rsidRPr="007B6685">
        <w:rPr>
          <w:rFonts w:ascii="Times New Roman" w:hAnsi="Times New Roman"/>
          <w:sz w:val="28"/>
          <w:szCs w:val="28"/>
        </w:rPr>
        <w:t>В состав консолидированного бюджета Чеченской Республики в 201</w:t>
      </w:r>
      <w:r>
        <w:rPr>
          <w:rFonts w:ascii="Times New Roman" w:hAnsi="Times New Roman"/>
          <w:sz w:val="28"/>
          <w:szCs w:val="28"/>
        </w:rPr>
        <w:t>5 </w:t>
      </w:r>
      <w:r w:rsidRPr="007B6685">
        <w:rPr>
          <w:rFonts w:ascii="Times New Roman" w:hAnsi="Times New Roman"/>
          <w:sz w:val="28"/>
          <w:szCs w:val="28"/>
        </w:rPr>
        <w:t>году входили: 1 – республиканский бюджет, 15 – бюджетов муниципальных районов, 2 – бюджета городских округов, 2</w:t>
      </w:r>
      <w:r>
        <w:rPr>
          <w:rFonts w:ascii="Times New Roman" w:hAnsi="Times New Roman"/>
          <w:sz w:val="28"/>
          <w:szCs w:val="28"/>
        </w:rPr>
        <w:t>19</w:t>
      </w:r>
      <w:r w:rsidRPr="007B6685">
        <w:rPr>
          <w:rFonts w:ascii="Times New Roman" w:hAnsi="Times New Roman"/>
          <w:sz w:val="28"/>
          <w:szCs w:val="28"/>
        </w:rPr>
        <w:t xml:space="preserve"> – </w:t>
      </w:r>
      <w:r w:rsidRPr="007B6685">
        <w:rPr>
          <w:rFonts w:ascii="Times New Roman" w:hAnsi="Times New Roman"/>
          <w:sz w:val="28"/>
          <w:szCs w:val="28"/>
        </w:rPr>
        <w:lastRenderedPageBreak/>
        <w:t>поселенческих бюджетов. Итого 23</w:t>
      </w:r>
      <w:r>
        <w:rPr>
          <w:rFonts w:ascii="Times New Roman" w:hAnsi="Times New Roman"/>
          <w:sz w:val="28"/>
          <w:szCs w:val="28"/>
        </w:rPr>
        <w:t>7</w:t>
      </w:r>
      <w:r w:rsidRPr="007B6685">
        <w:rPr>
          <w:rFonts w:ascii="Times New Roman" w:hAnsi="Times New Roman"/>
          <w:sz w:val="28"/>
          <w:szCs w:val="28"/>
        </w:rPr>
        <w:t xml:space="preserve"> обособленных бюджетов (без учета бюджетов государственных внебюджетных фондов).</w:t>
      </w:r>
    </w:p>
    <w:p w:rsidR="00986A35" w:rsidRPr="007B6685" w:rsidRDefault="00986A35" w:rsidP="00986A35">
      <w:pPr>
        <w:spacing w:after="0" w:line="360" w:lineRule="auto"/>
        <w:ind w:firstLine="709"/>
        <w:jc w:val="both"/>
        <w:rPr>
          <w:rFonts w:ascii="Times New Roman" w:hAnsi="Times New Roman"/>
          <w:sz w:val="28"/>
          <w:szCs w:val="28"/>
        </w:rPr>
      </w:pPr>
      <w:r w:rsidRPr="007B6685">
        <w:rPr>
          <w:rFonts w:ascii="Times New Roman" w:hAnsi="Times New Roman"/>
          <w:sz w:val="28"/>
          <w:szCs w:val="28"/>
        </w:rPr>
        <w:t>Правовым основанием расходования бюджетных средств в 201</w:t>
      </w:r>
      <w:r>
        <w:rPr>
          <w:rFonts w:ascii="Times New Roman" w:hAnsi="Times New Roman"/>
          <w:sz w:val="28"/>
          <w:szCs w:val="28"/>
        </w:rPr>
        <w:t>5 </w:t>
      </w:r>
      <w:r w:rsidRPr="007B6685">
        <w:rPr>
          <w:rFonts w:ascii="Times New Roman" w:hAnsi="Times New Roman"/>
          <w:sz w:val="28"/>
          <w:szCs w:val="28"/>
        </w:rPr>
        <w:t xml:space="preserve">финансовом году был </w:t>
      </w:r>
      <w:r w:rsidRPr="005602FA">
        <w:rPr>
          <w:rFonts w:ascii="Times New Roman" w:hAnsi="Times New Roman"/>
          <w:sz w:val="28"/>
          <w:szCs w:val="28"/>
        </w:rPr>
        <w:t xml:space="preserve">Закон Чеченской Республики от </w:t>
      </w:r>
      <w:r>
        <w:rPr>
          <w:rFonts w:ascii="Times New Roman" w:hAnsi="Times New Roman"/>
          <w:sz w:val="28"/>
          <w:szCs w:val="28"/>
        </w:rPr>
        <w:t xml:space="preserve">29 декабря </w:t>
      </w:r>
      <w:r w:rsidRPr="005602FA">
        <w:rPr>
          <w:rFonts w:ascii="Times New Roman" w:hAnsi="Times New Roman"/>
          <w:sz w:val="28"/>
          <w:szCs w:val="28"/>
        </w:rPr>
        <w:t>201</w:t>
      </w:r>
      <w:r>
        <w:rPr>
          <w:rFonts w:ascii="Times New Roman" w:hAnsi="Times New Roman"/>
          <w:sz w:val="28"/>
          <w:szCs w:val="28"/>
        </w:rPr>
        <w:t>4 </w:t>
      </w:r>
      <w:r w:rsidRPr="005602FA">
        <w:rPr>
          <w:rFonts w:ascii="Times New Roman" w:hAnsi="Times New Roman"/>
          <w:sz w:val="28"/>
          <w:szCs w:val="28"/>
        </w:rPr>
        <w:t>г</w:t>
      </w:r>
      <w:r>
        <w:rPr>
          <w:rFonts w:ascii="Times New Roman" w:hAnsi="Times New Roman"/>
          <w:sz w:val="28"/>
          <w:szCs w:val="28"/>
        </w:rPr>
        <w:t>ода</w:t>
      </w:r>
      <w:r w:rsidRPr="005602FA">
        <w:rPr>
          <w:rFonts w:ascii="Times New Roman" w:hAnsi="Times New Roman"/>
          <w:sz w:val="28"/>
          <w:szCs w:val="28"/>
        </w:rPr>
        <w:t xml:space="preserve"> №</w:t>
      </w:r>
      <w:r>
        <w:rPr>
          <w:rFonts w:ascii="Times New Roman" w:hAnsi="Times New Roman"/>
          <w:sz w:val="28"/>
          <w:szCs w:val="28"/>
        </w:rPr>
        <w:t> 55-</w:t>
      </w:r>
      <w:r w:rsidRPr="005602FA">
        <w:rPr>
          <w:rFonts w:ascii="Times New Roman" w:hAnsi="Times New Roman"/>
          <w:sz w:val="28"/>
          <w:szCs w:val="28"/>
        </w:rPr>
        <w:t>РЗ «О республиканском бюджете Чеченской Республики на 201</w:t>
      </w:r>
      <w:r>
        <w:rPr>
          <w:rFonts w:ascii="Times New Roman" w:hAnsi="Times New Roman"/>
          <w:sz w:val="28"/>
          <w:szCs w:val="28"/>
        </w:rPr>
        <w:t>5</w:t>
      </w:r>
      <w:r w:rsidRPr="005602FA">
        <w:rPr>
          <w:rFonts w:ascii="Times New Roman" w:hAnsi="Times New Roman"/>
          <w:sz w:val="28"/>
          <w:szCs w:val="28"/>
        </w:rPr>
        <w:t xml:space="preserve"> год и на плановый период 201</w:t>
      </w:r>
      <w:r>
        <w:rPr>
          <w:rFonts w:ascii="Times New Roman" w:hAnsi="Times New Roman"/>
          <w:sz w:val="28"/>
          <w:szCs w:val="28"/>
        </w:rPr>
        <w:t>6</w:t>
      </w:r>
      <w:r w:rsidRPr="005602FA">
        <w:rPr>
          <w:rFonts w:ascii="Times New Roman" w:hAnsi="Times New Roman"/>
          <w:sz w:val="28"/>
          <w:szCs w:val="28"/>
        </w:rPr>
        <w:t xml:space="preserve"> и 201</w:t>
      </w:r>
      <w:r>
        <w:rPr>
          <w:rFonts w:ascii="Times New Roman" w:hAnsi="Times New Roman"/>
          <w:sz w:val="28"/>
          <w:szCs w:val="28"/>
        </w:rPr>
        <w:t>7</w:t>
      </w:r>
      <w:r w:rsidRPr="005602FA">
        <w:rPr>
          <w:rFonts w:ascii="Times New Roman" w:hAnsi="Times New Roman"/>
          <w:sz w:val="28"/>
          <w:szCs w:val="28"/>
        </w:rPr>
        <w:t xml:space="preserve"> годов»</w:t>
      </w:r>
      <w:r w:rsidRPr="007B6685">
        <w:rPr>
          <w:rFonts w:ascii="Times New Roman" w:hAnsi="Times New Roman"/>
          <w:sz w:val="28"/>
          <w:szCs w:val="28"/>
        </w:rPr>
        <w:t>, а также 23</w:t>
      </w:r>
      <w:r>
        <w:rPr>
          <w:rFonts w:ascii="Times New Roman" w:hAnsi="Times New Roman"/>
          <w:sz w:val="28"/>
          <w:szCs w:val="28"/>
        </w:rPr>
        <w:t>6</w:t>
      </w:r>
      <w:r w:rsidRPr="007B6685">
        <w:rPr>
          <w:rFonts w:ascii="Times New Roman" w:hAnsi="Times New Roman"/>
          <w:sz w:val="28"/>
          <w:szCs w:val="28"/>
        </w:rPr>
        <w:t xml:space="preserve"> решений о бюджетах муниципальных образований.</w:t>
      </w:r>
    </w:p>
    <w:p w:rsidR="006634F8" w:rsidRDefault="006634F8" w:rsidP="006634F8">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Бюджетный цикл Чеченской Республи</w:t>
      </w:r>
      <w:r w:rsidR="00986A35">
        <w:rPr>
          <w:rFonts w:ascii="Times New Roman" w:hAnsi="Times New Roman" w:cs="Times New Roman"/>
          <w:sz w:val="28"/>
          <w:szCs w:val="28"/>
        </w:rPr>
        <w:t>ки за отчетный 2015</w:t>
      </w:r>
      <w:r>
        <w:rPr>
          <w:rFonts w:ascii="Times New Roman" w:hAnsi="Times New Roman" w:cs="Times New Roman"/>
          <w:sz w:val="28"/>
          <w:szCs w:val="28"/>
        </w:rPr>
        <w:t xml:space="preserve"> год сложился следующим образом (</w:t>
      </w:r>
      <w:r w:rsidR="00B46DBF">
        <w:rPr>
          <w:rFonts w:ascii="Times New Roman" w:hAnsi="Times New Roman" w:cs="Times New Roman"/>
          <w:sz w:val="28"/>
          <w:szCs w:val="28"/>
        </w:rPr>
        <w:t>Слайд № 9</w:t>
      </w:r>
      <w:r w:rsidR="00564019">
        <w:rPr>
          <w:rFonts w:ascii="Times New Roman" w:hAnsi="Times New Roman" w:cs="Times New Roman"/>
          <w:sz w:val="28"/>
          <w:szCs w:val="28"/>
        </w:rPr>
        <w:t>).</w:t>
      </w:r>
    </w:p>
    <w:p w:rsidR="00564019" w:rsidRDefault="00564019" w:rsidP="002B61C0">
      <w:pPr>
        <w:pStyle w:val="ConsPlusNormal"/>
        <w:spacing w:line="360" w:lineRule="auto"/>
        <w:ind w:firstLine="0"/>
        <w:jc w:val="both"/>
        <w:rPr>
          <w:rFonts w:ascii="Times New Roman" w:hAnsi="Times New Roman" w:cs="Times New Roman"/>
          <w:sz w:val="28"/>
          <w:szCs w:val="28"/>
        </w:rPr>
      </w:pPr>
      <w:r w:rsidRPr="00564019">
        <w:rPr>
          <w:rFonts w:ascii="Times New Roman" w:hAnsi="Times New Roman" w:cs="Times New Roman"/>
          <w:sz w:val="28"/>
          <w:szCs w:val="28"/>
        </w:rPr>
        <w:t xml:space="preserve">Министерством финансов Чеченской Республики, в </w:t>
      </w:r>
      <w:r>
        <w:rPr>
          <w:rFonts w:ascii="Times New Roman" w:hAnsi="Times New Roman" w:cs="Times New Roman"/>
          <w:sz w:val="28"/>
          <w:szCs w:val="28"/>
        </w:rPr>
        <w:t xml:space="preserve">рамках материалов сегодняшней Коллегии, </w:t>
      </w:r>
      <w:r w:rsidRPr="00564019">
        <w:rPr>
          <w:rFonts w:ascii="Times New Roman" w:hAnsi="Times New Roman" w:cs="Times New Roman"/>
          <w:sz w:val="28"/>
          <w:szCs w:val="28"/>
        </w:rPr>
        <w:t>представлена</w:t>
      </w:r>
      <w:r>
        <w:rPr>
          <w:rFonts w:ascii="Times New Roman" w:hAnsi="Times New Roman" w:cs="Times New Roman"/>
          <w:sz w:val="28"/>
          <w:szCs w:val="28"/>
        </w:rPr>
        <w:t xml:space="preserve"> брошюра «Бюджет для граждан»</w:t>
      </w:r>
      <w:r w:rsidR="00954DAA">
        <w:rPr>
          <w:rFonts w:ascii="Times New Roman" w:hAnsi="Times New Roman" w:cs="Times New Roman"/>
          <w:sz w:val="28"/>
          <w:szCs w:val="28"/>
        </w:rPr>
        <w:t xml:space="preserve"> (слайд № 10)</w:t>
      </w:r>
      <w:r>
        <w:rPr>
          <w:rFonts w:ascii="Times New Roman" w:hAnsi="Times New Roman" w:cs="Times New Roman"/>
          <w:sz w:val="28"/>
          <w:szCs w:val="28"/>
        </w:rPr>
        <w:t xml:space="preserve">. </w:t>
      </w:r>
      <w:r w:rsidR="00954DAA">
        <w:rPr>
          <w:rFonts w:ascii="Times New Roman" w:hAnsi="Times New Roman" w:cs="Times New Roman"/>
          <w:sz w:val="28"/>
          <w:szCs w:val="28"/>
        </w:rPr>
        <w:t>Необходимость такого документа</w:t>
      </w:r>
      <w:r w:rsidR="00954DAA" w:rsidRPr="00564019">
        <w:rPr>
          <w:rFonts w:ascii="Times New Roman" w:hAnsi="Times New Roman" w:cs="Times New Roman"/>
          <w:sz w:val="28"/>
          <w:szCs w:val="28"/>
        </w:rPr>
        <w:t xml:space="preserve"> </w:t>
      </w:r>
      <w:r w:rsidR="00954DAA">
        <w:rPr>
          <w:rFonts w:ascii="Times New Roman" w:hAnsi="Times New Roman" w:cs="Times New Roman"/>
          <w:sz w:val="28"/>
          <w:szCs w:val="28"/>
        </w:rPr>
        <w:t xml:space="preserve">для широкой общественности </w:t>
      </w:r>
      <w:r w:rsidR="00954DAA" w:rsidRPr="00564019">
        <w:rPr>
          <w:rFonts w:ascii="Times New Roman" w:hAnsi="Times New Roman" w:cs="Times New Roman"/>
          <w:sz w:val="28"/>
          <w:szCs w:val="28"/>
        </w:rPr>
        <w:t>указана  в бюджетном послании Президента Российской Федерации Федеральному собранию от 13.06.2013 «О бюджетной политике в 2014-2016 годах»</w:t>
      </w:r>
      <w:proofErr w:type="gramStart"/>
      <w:r w:rsidR="00954DAA" w:rsidRPr="00564019">
        <w:rPr>
          <w:rFonts w:ascii="Times New Roman" w:hAnsi="Times New Roman" w:cs="Times New Roman"/>
          <w:sz w:val="28"/>
          <w:szCs w:val="28"/>
        </w:rPr>
        <w:t>.</w:t>
      </w:r>
      <w:proofErr w:type="gramEnd"/>
      <w:r w:rsidR="00954DAA" w:rsidRPr="00564019">
        <w:rPr>
          <w:rFonts w:ascii="Times New Roman" w:hAnsi="Times New Roman" w:cs="Times New Roman"/>
          <w:sz w:val="28"/>
          <w:szCs w:val="28"/>
        </w:rPr>
        <w:t xml:space="preserve"> </w:t>
      </w:r>
      <w:r w:rsidR="00954DAA">
        <w:rPr>
          <w:rFonts w:ascii="Times New Roman" w:hAnsi="Times New Roman" w:cs="Times New Roman"/>
          <w:sz w:val="28"/>
          <w:szCs w:val="28"/>
        </w:rPr>
        <w:t>Брошюра</w:t>
      </w:r>
      <w:r w:rsidR="002B61C0">
        <w:rPr>
          <w:rFonts w:ascii="Times New Roman" w:hAnsi="Times New Roman" w:cs="Times New Roman"/>
          <w:sz w:val="28"/>
          <w:szCs w:val="28"/>
        </w:rPr>
        <w:t xml:space="preserve"> </w:t>
      </w:r>
      <w:r w:rsidR="00954DAA">
        <w:rPr>
          <w:rFonts w:ascii="Times New Roman" w:hAnsi="Times New Roman" w:cs="Times New Roman"/>
          <w:sz w:val="28"/>
          <w:szCs w:val="28"/>
        </w:rPr>
        <w:t>подготовлена и издана</w:t>
      </w:r>
      <w:r>
        <w:rPr>
          <w:rFonts w:ascii="Times New Roman" w:hAnsi="Times New Roman" w:cs="Times New Roman"/>
          <w:sz w:val="28"/>
          <w:szCs w:val="28"/>
        </w:rPr>
        <w:t xml:space="preserve"> в</w:t>
      </w:r>
      <w:r w:rsidR="002B61C0">
        <w:rPr>
          <w:rFonts w:ascii="Times New Roman" w:hAnsi="Times New Roman" w:cs="Times New Roman"/>
          <w:sz w:val="28"/>
          <w:szCs w:val="28"/>
        </w:rPr>
        <w:t xml:space="preserve"> соответствие с Методическими рекомендациями</w:t>
      </w:r>
      <w:r w:rsidRPr="00564019">
        <w:rPr>
          <w:rFonts w:ascii="Times New Roman" w:hAnsi="Times New Roman" w:cs="Times New Roman"/>
          <w:sz w:val="28"/>
          <w:szCs w:val="28"/>
        </w:rPr>
        <w:t xml:space="preserve"> по предоставлению бюджетов бюджетной системы Российской Федерации и местных бюджетов и отчетов об их исполнении в доступной для граждан форме, утвержденными Приказом Минфина России от 22.09.2015 г. №145н.</w:t>
      </w:r>
      <w:r w:rsidR="00954DAA">
        <w:rPr>
          <w:rFonts w:ascii="Times New Roman" w:hAnsi="Times New Roman" w:cs="Times New Roman"/>
          <w:sz w:val="28"/>
          <w:szCs w:val="28"/>
        </w:rPr>
        <w:t xml:space="preserve"> </w:t>
      </w:r>
      <w:r w:rsidR="002B61C0">
        <w:rPr>
          <w:rFonts w:ascii="Times New Roman" w:hAnsi="Times New Roman" w:cs="Times New Roman"/>
          <w:sz w:val="28"/>
          <w:szCs w:val="28"/>
        </w:rPr>
        <w:t>Д</w:t>
      </w:r>
      <w:r w:rsidR="00954DAA">
        <w:rPr>
          <w:rFonts w:ascii="Times New Roman" w:hAnsi="Times New Roman" w:cs="Times New Roman"/>
          <w:sz w:val="28"/>
          <w:szCs w:val="28"/>
        </w:rPr>
        <w:t>анный д</w:t>
      </w:r>
      <w:r w:rsidR="002B61C0">
        <w:rPr>
          <w:rFonts w:ascii="Times New Roman" w:hAnsi="Times New Roman" w:cs="Times New Roman"/>
          <w:sz w:val="28"/>
          <w:szCs w:val="28"/>
        </w:rPr>
        <w:t>окумент содержит</w:t>
      </w:r>
      <w:r w:rsidRPr="00564019">
        <w:rPr>
          <w:rFonts w:ascii="Times New Roman" w:hAnsi="Times New Roman" w:cs="Times New Roman"/>
          <w:sz w:val="28"/>
          <w:szCs w:val="28"/>
        </w:rPr>
        <w:t xml:space="preserve"> основные положения проекта бюджета (утвержденного закона о бюджете, отчета об исполнении бюджета) </w:t>
      </w:r>
      <w:r w:rsidR="002B61C0">
        <w:rPr>
          <w:rFonts w:ascii="Times New Roman" w:hAnsi="Times New Roman" w:cs="Times New Roman"/>
          <w:sz w:val="28"/>
          <w:szCs w:val="28"/>
        </w:rPr>
        <w:t>за 2015 год в доступной форме.</w:t>
      </w:r>
      <w:r w:rsidRPr="00564019">
        <w:rPr>
          <w:rFonts w:ascii="Times New Roman" w:hAnsi="Times New Roman" w:cs="Times New Roman"/>
          <w:sz w:val="28"/>
          <w:szCs w:val="28"/>
        </w:rPr>
        <w:t xml:space="preserve"> </w:t>
      </w:r>
      <w:r w:rsidR="002B61C0">
        <w:rPr>
          <w:rFonts w:ascii="Times New Roman" w:hAnsi="Times New Roman" w:cs="Times New Roman"/>
          <w:sz w:val="28"/>
          <w:szCs w:val="28"/>
        </w:rPr>
        <w:t>Брошюра разработана</w:t>
      </w:r>
      <w:r w:rsidRPr="00564019">
        <w:rPr>
          <w:rFonts w:ascii="Times New Roman" w:hAnsi="Times New Roman" w:cs="Times New Roman"/>
          <w:sz w:val="28"/>
          <w:szCs w:val="28"/>
        </w:rPr>
        <w:t xml:space="preserve"> в целях ознакомления граждан с основными целями, задачами и приоритетными направлениями бюджетной политики, </w:t>
      </w:r>
      <w:r w:rsidR="002B61C0">
        <w:rPr>
          <w:rFonts w:ascii="Times New Roman" w:hAnsi="Times New Roman" w:cs="Times New Roman"/>
          <w:sz w:val="28"/>
          <w:szCs w:val="28"/>
        </w:rPr>
        <w:t>с</w:t>
      </w:r>
      <w:r w:rsidRPr="00564019">
        <w:rPr>
          <w:rFonts w:ascii="Times New Roman" w:hAnsi="Times New Roman" w:cs="Times New Roman"/>
          <w:sz w:val="28"/>
          <w:szCs w:val="28"/>
        </w:rPr>
        <w:t xml:space="preserve"> планируемыми и достигнутыми результатами использования бюджетных ассигнований</w:t>
      </w:r>
      <w:r w:rsidR="002B61C0">
        <w:rPr>
          <w:rFonts w:ascii="Times New Roman" w:hAnsi="Times New Roman" w:cs="Times New Roman"/>
          <w:sz w:val="28"/>
          <w:szCs w:val="28"/>
        </w:rPr>
        <w:t xml:space="preserve">. </w:t>
      </w:r>
    </w:p>
    <w:p w:rsidR="00986A35" w:rsidRPr="008232DC" w:rsidRDefault="00E158CC" w:rsidP="008232DC">
      <w:pPr>
        <w:spacing w:after="0" w:line="360" w:lineRule="auto"/>
        <w:jc w:val="both"/>
        <w:rPr>
          <w:rFonts w:ascii="Times New Roman" w:hAnsi="Times New Roman"/>
          <w:b/>
          <w:sz w:val="28"/>
          <w:szCs w:val="28"/>
        </w:rPr>
      </w:pPr>
      <w:r w:rsidRPr="0081177D">
        <w:rPr>
          <w:rFonts w:ascii="Times New Roman" w:hAnsi="Times New Roman"/>
          <w:b/>
          <w:sz w:val="28"/>
          <w:szCs w:val="28"/>
        </w:rPr>
        <w:t>Сравнительная оценка исполнения консолидированного бюджета</w:t>
      </w:r>
      <w:r>
        <w:rPr>
          <w:rFonts w:ascii="Times New Roman" w:hAnsi="Times New Roman"/>
          <w:b/>
          <w:sz w:val="28"/>
          <w:szCs w:val="28"/>
        </w:rPr>
        <w:t xml:space="preserve">. </w:t>
      </w:r>
      <w:r w:rsidR="008232DC">
        <w:rPr>
          <w:rFonts w:ascii="Times New Roman" w:hAnsi="Times New Roman"/>
          <w:b/>
          <w:sz w:val="28"/>
          <w:szCs w:val="28"/>
        </w:rPr>
        <w:t xml:space="preserve"> </w:t>
      </w:r>
      <w:r w:rsidR="00986A35" w:rsidRPr="00367057">
        <w:rPr>
          <w:rFonts w:ascii="Times New Roman" w:hAnsi="Times New Roman"/>
          <w:sz w:val="28"/>
          <w:szCs w:val="28"/>
        </w:rPr>
        <w:t>Исполнение консолидированного бюджета Чеченской Республики за 2</w:t>
      </w:r>
      <w:r w:rsidR="00986A35">
        <w:rPr>
          <w:rFonts w:ascii="Times New Roman" w:hAnsi="Times New Roman"/>
          <w:sz w:val="28"/>
          <w:szCs w:val="28"/>
        </w:rPr>
        <w:t>01</w:t>
      </w:r>
      <w:r w:rsidR="00986A35" w:rsidRPr="004622DE">
        <w:rPr>
          <w:rFonts w:ascii="Times New Roman" w:hAnsi="Times New Roman"/>
          <w:sz w:val="28"/>
          <w:szCs w:val="28"/>
        </w:rPr>
        <w:t>5</w:t>
      </w:r>
      <w:r w:rsidR="00986A35" w:rsidRPr="00367057">
        <w:rPr>
          <w:rFonts w:ascii="Times New Roman" w:hAnsi="Times New Roman"/>
          <w:sz w:val="28"/>
          <w:szCs w:val="28"/>
        </w:rPr>
        <w:t xml:space="preserve"> год выглядит в общих чертах следующим образом. Доходная часть исполнена на </w:t>
      </w:r>
      <w:r w:rsidR="00986A35">
        <w:rPr>
          <w:rFonts w:ascii="Times New Roman" w:hAnsi="Times New Roman"/>
          <w:sz w:val="28"/>
          <w:szCs w:val="28"/>
        </w:rPr>
        <w:t>98,0</w:t>
      </w:r>
      <w:r w:rsidR="00986A35" w:rsidRPr="00367057">
        <w:rPr>
          <w:rFonts w:ascii="Times New Roman" w:hAnsi="Times New Roman"/>
          <w:sz w:val="28"/>
          <w:szCs w:val="28"/>
        </w:rPr>
        <w:t xml:space="preserve">%, а </w:t>
      </w:r>
      <w:r w:rsidR="00986A35">
        <w:rPr>
          <w:rFonts w:ascii="Times New Roman" w:hAnsi="Times New Roman"/>
          <w:sz w:val="28"/>
          <w:szCs w:val="28"/>
        </w:rPr>
        <w:t>расходная соответственно на 96,9</w:t>
      </w:r>
      <w:r w:rsidR="00986A35" w:rsidRPr="00367057">
        <w:rPr>
          <w:rFonts w:ascii="Times New Roman" w:hAnsi="Times New Roman"/>
          <w:sz w:val="28"/>
          <w:szCs w:val="28"/>
        </w:rPr>
        <w:t>%.</w:t>
      </w:r>
    </w:p>
    <w:p w:rsidR="00B46DBF" w:rsidRPr="00B46DBF" w:rsidRDefault="00986A35" w:rsidP="008232DC">
      <w:pPr>
        <w:spacing w:after="0" w:line="360" w:lineRule="auto"/>
        <w:ind w:firstLine="709"/>
        <w:jc w:val="both"/>
        <w:rPr>
          <w:rFonts w:ascii="Times New Roman" w:hAnsi="Times New Roman"/>
          <w:b/>
          <w:sz w:val="24"/>
          <w:szCs w:val="24"/>
        </w:rPr>
      </w:pPr>
      <w:r w:rsidRPr="00367057">
        <w:rPr>
          <w:rFonts w:ascii="Times New Roman" w:hAnsi="Times New Roman"/>
          <w:sz w:val="28"/>
          <w:szCs w:val="28"/>
        </w:rPr>
        <w:t xml:space="preserve">Объем налоговых и неналоговых поступлений в расчете на душу населения составил </w:t>
      </w:r>
      <w:r>
        <w:rPr>
          <w:rFonts w:ascii="Times New Roman" w:hAnsi="Times New Roman"/>
          <w:sz w:val="28"/>
          <w:szCs w:val="28"/>
        </w:rPr>
        <w:t>8 812,5</w:t>
      </w:r>
      <w:r w:rsidRPr="00367057">
        <w:rPr>
          <w:rFonts w:ascii="Times New Roman" w:hAnsi="Times New Roman"/>
          <w:sz w:val="28"/>
          <w:szCs w:val="28"/>
        </w:rPr>
        <w:t xml:space="preserve"> рублей и по отношению к предыдущему году </w:t>
      </w:r>
      <w:r>
        <w:rPr>
          <w:rFonts w:ascii="Times New Roman" w:hAnsi="Times New Roman"/>
          <w:sz w:val="28"/>
          <w:szCs w:val="28"/>
        </w:rPr>
        <w:lastRenderedPageBreak/>
        <w:t>уменьшился</w:t>
      </w:r>
      <w:r w:rsidRPr="00367057">
        <w:rPr>
          <w:rFonts w:ascii="Times New Roman" w:hAnsi="Times New Roman"/>
          <w:sz w:val="28"/>
          <w:szCs w:val="28"/>
        </w:rPr>
        <w:t xml:space="preserve"> на </w:t>
      </w:r>
      <w:r w:rsidRPr="00712560">
        <w:rPr>
          <w:rFonts w:ascii="Times New Roman" w:hAnsi="Times New Roman"/>
          <w:sz w:val="28"/>
          <w:szCs w:val="28"/>
        </w:rPr>
        <w:t>6,0%</w:t>
      </w:r>
      <w:r w:rsidR="00A738F8">
        <w:rPr>
          <w:rFonts w:ascii="Times New Roman" w:hAnsi="Times New Roman"/>
          <w:sz w:val="28"/>
          <w:szCs w:val="28"/>
        </w:rPr>
        <w:t xml:space="preserve"> (слайд № 11</w:t>
      </w:r>
      <w:r>
        <w:rPr>
          <w:rFonts w:ascii="Times New Roman" w:hAnsi="Times New Roman"/>
          <w:sz w:val="28"/>
          <w:szCs w:val="28"/>
        </w:rPr>
        <w:t>)</w:t>
      </w:r>
      <w:r w:rsidRPr="00367057">
        <w:rPr>
          <w:rFonts w:ascii="Times New Roman" w:hAnsi="Times New Roman"/>
          <w:sz w:val="28"/>
          <w:szCs w:val="28"/>
        </w:rPr>
        <w:t xml:space="preserve">. </w:t>
      </w:r>
      <w:proofErr w:type="gramStart"/>
      <w:r>
        <w:rPr>
          <w:rFonts w:ascii="Times New Roman" w:hAnsi="Times New Roman"/>
          <w:sz w:val="28"/>
          <w:szCs w:val="28"/>
        </w:rPr>
        <w:t xml:space="preserve">Основным фактором, сказавшимся на данный показатель, является снижение поступлений в республиканский бюджет налогов от крупнейших налогоплательщиков Российской Федерации, имеющие обособленные подразделения на территории Чеченской Республики, </w:t>
      </w:r>
      <w:r w:rsidRPr="00E42CA2">
        <w:rPr>
          <w:rFonts w:ascii="Times New Roman" w:hAnsi="Times New Roman"/>
          <w:sz w:val="28"/>
          <w:szCs w:val="28"/>
        </w:rPr>
        <w:t>в том числе входящие в состав консолидированной группы налогоплательщиков, вследствие экономического кризиса, начавшегося в России в конце 2014 года.</w:t>
      </w:r>
      <w:r w:rsidR="008232DC" w:rsidRPr="00B46DBF">
        <w:rPr>
          <w:rFonts w:ascii="Times New Roman" w:hAnsi="Times New Roman"/>
          <w:b/>
          <w:sz w:val="24"/>
          <w:szCs w:val="24"/>
        </w:rPr>
        <w:t xml:space="preserve"> </w:t>
      </w:r>
      <w:proofErr w:type="gramEnd"/>
    </w:p>
    <w:p w:rsidR="00B46DBF" w:rsidRPr="0060162E" w:rsidRDefault="00B46DBF" w:rsidP="008232DC">
      <w:pPr>
        <w:spacing w:after="0" w:line="360" w:lineRule="auto"/>
        <w:ind w:firstLine="709"/>
        <w:jc w:val="both"/>
        <w:rPr>
          <w:rFonts w:ascii="Times New Roman" w:hAnsi="Times New Roman"/>
          <w:sz w:val="20"/>
          <w:szCs w:val="20"/>
        </w:rPr>
      </w:pPr>
      <w:r>
        <w:rPr>
          <w:rFonts w:ascii="Times New Roman" w:hAnsi="Times New Roman"/>
          <w:sz w:val="28"/>
          <w:szCs w:val="28"/>
        </w:rPr>
        <w:t xml:space="preserve">По уровню расходов консолидированных бюджетов субъектов СКФО в расчете на душу населения за 2015 год Чеченская Республика уступила лидерство Республике Ингушетия. </w:t>
      </w:r>
      <w:r w:rsidRPr="00576C0E">
        <w:rPr>
          <w:rFonts w:ascii="Times New Roman" w:hAnsi="Times New Roman"/>
          <w:sz w:val="28"/>
          <w:szCs w:val="28"/>
        </w:rPr>
        <w:t>Расходы бюджета на душу населения составили</w:t>
      </w:r>
      <w:r>
        <w:rPr>
          <w:rFonts w:ascii="Times New Roman" w:hAnsi="Times New Roman"/>
          <w:sz w:val="28"/>
          <w:szCs w:val="28"/>
        </w:rPr>
        <w:t xml:space="preserve"> 53 379,0</w:t>
      </w:r>
      <w:r w:rsidRPr="00576C0E">
        <w:rPr>
          <w:rFonts w:ascii="Times New Roman" w:hAnsi="Times New Roman"/>
          <w:sz w:val="28"/>
          <w:szCs w:val="28"/>
        </w:rPr>
        <w:t xml:space="preserve"> рублей</w:t>
      </w:r>
      <w:r w:rsidR="00A738F8">
        <w:rPr>
          <w:rFonts w:ascii="Times New Roman" w:hAnsi="Times New Roman"/>
          <w:sz w:val="28"/>
          <w:szCs w:val="28"/>
        </w:rPr>
        <w:t xml:space="preserve"> (слайд № 12</w:t>
      </w:r>
      <w:r>
        <w:rPr>
          <w:rFonts w:ascii="Times New Roman" w:hAnsi="Times New Roman"/>
          <w:sz w:val="28"/>
          <w:szCs w:val="28"/>
        </w:rPr>
        <w:t>).</w:t>
      </w:r>
      <w:r w:rsidR="008232DC" w:rsidRPr="0060162E">
        <w:rPr>
          <w:rFonts w:ascii="Times New Roman" w:hAnsi="Times New Roman"/>
          <w:sz w:val="20"/>
          <w:szCs w:val="20"/>
        </w:rPr>
        <w:t xml:space="preserve"> </w:t>
      </w:r>
    </w:p>
    <w:p w:rsidR="0060162E" w:rsidRDefault="0060162E" w:rsidP="008232DC">
      <w:pPr>
        <w:spacing w:line="360" w:lineRule="auto"/>
        <w:jc w:val="both"/>
        <w:rPr>
          <w:rFonts w:ascii="Times New Roman" w:hAnsi="Times New Roman"/>
        </w:rPr>
      </w:pPr>
      <w:r>
        <w:rPr>
          <w:rFonts w:ascii="Times New Roman" w:hAnsi="Times New Roman"/>
          <w:sz w:val="28"/>
          <w:szCs w:val="28"/>
        </w:rPr>
        <w:t xml:space="preserve">         </w:t>
      </w:r>
      <w:r w:rsidR="00B46DBF">
        <w:rPr>
          <w:rFonts w:ascii="Times New Roman" w:hAnsi="Times New Roman"/>
          <w:sz w:val="28"/>
          <w:szCs w:val="28"/>
        </w:rPr>
        <w:t>По удельному весу расходов консолидированных бюджетов субъектов СКФО на увеличение стоимости основных средств за отчетный год Чеченская Республика з</w:t>
      </w:r>
      <w:r w:rsidR="00A738F8">
        <w:rPr>
          <w:rFonts w:ascii="Times New Roman" w:hAnsi="Times New Roman"/>
          <w:sz w:val="28"/>
          <w:szCs w:val="28"/>
        </w:rPr>
        <w:t>анимает третье место (слайд № 13</w:t>
      </w:r>
      <w:r w:rsidR="00B46DBF" w:rsidRPr="00951A63">
        <w:rPr>
          <w:rFonts w:ascii="Times New Roman" w:hAnsi="Times New Roman"/>
          <w:sz w:val="28"/>
          <w:szCs w:val="28"/>
        </w:rPr>
        <w:t>).</w:t>
      </w:r>
      <w:r w:rsidR="008232DC">
        <w:rPr>
          <w:rFonts w:ascii="Times New Roman" w:hAnsi="Times New Roman"/>
        </w:rPr>
        <w:t xml:space="preserve"> </w:t>
      </w:r>
    </w:p>
    <w:p w:rsidR="0080205F" w:rsidRPr="008232DC" w:rsidRDefault="0060162E" w:rsidP="008232DC">
      <w:pPr>
        <w:spacing w:after="0" w:line="360" w:lineRule="auto"/>
        <w:jc w:val="both"/>
        <w:rPr>
          <w:rFonts w:ascii="Times New Roman" w:hAnsi="Times New Roman"/>
          <w:sz w:val="28"/>
          <w:szCs w:val="28"/>
        </w:rPr>
      </w:pPr>
      <w:r>
        <w:rPr>
          <w:rFonts w:ascii="Times New Roman" w:hAnsi="Times New Roman"/>
          <w:sz w:val="28"/>
          <w:szCs w:val="28"/>
        </w:rPr>
        <w:t xml:space="preserve">         По фактическим расходам консолидированных бюджетов субъектов СКФО на увеличение стоимости основных средств за 2015 год Чеченская Республика заняла лидирующее место. Расходы консолидированного бюджета Чеченской республики на увеличение стоимости основных средств за отчетный год составили </w:t>
      </w:r>
      <w:r w:rsidR="00A738F8">
        <w:rPr>
          <w:rFonts w:ascii="Times New Roman" w:hAnsi="Times New Roman"/>
          <w:sz w:val="28"/>
          <w:szCs w:val="28"/>
        </w:rPr>
        <w:t>11 833,4 млн. рублей (слайд № 14</w:t>
      </w:r>
      <w:r>
        <w:rPr>
          <w:rFonts w:ascii="Times New Roman" w:hAnsi="Times New Roman"/>
          <w:sz w:val="28"/>
          <w:szCs w:val="28"/>
        </w:rPr>
        <w:t>).</w:t>
      </w:r>
      <w:r w:rsidR="008232DC">
        <w:rPr>
          <w:rFonts w:ascii="Times New Roman" w:hAnsi="Times New Roman"/>
          <w:sz w:val="28"/>
          <w:szCs w:val="28"/>
        </w:rPr>
        <w:t xml:space="preserve"> </w:t>
      </w:r>
      <w:r w:rsidR="00E158CC">
        <w:rPr>
          <w:rFonts w:ascii="Times New Roman" w:hAnsi="Times New Roman"/>
          <w:sz w:val="28"/>
          <w:szCs w:val="28"/>
        </w:rPr>
        <w:tab/>
      </w:r>
    </w:p>
    <w:p w:rsidR="0060162E" w:rsidRPr="0060162E" w:rsidRDefault="0058033B" w:rsidP="0060162E">
      <w:pPr>
        <w:spacing w:after="0" w:line="360" w:lineRule="auto"/>
        <w:jc w:val="both"/>
        <w:rPr>
          <w:rFonts w:ascii="Times New Roman" w:hAnsi="Times New Roman"/>
          <w:b/>
          <w:sz w:val="28"/>
          <w:szCs w:val="28"/>
        </w:rPr>
      </w:pPr>
      <w:r>
        <w:rPr>
          <w:rFonts w:ascii="Times New Roman" w:hAnsi="Times New Roman"/>
          <w:b/>
          <w:sz w:val="28"/>
          <w:szCs w:val="28"/>
        </w:rPr>
        <w:t>Доходы консолидированного бюджета</w:t>
      </w:r>
      <w:r w:rsidR="005369F3">
        <w:rPr>
          <w:rFonts w:ascii="Times New Roman" w:hAnsi="Times New Roman"/>
          <w:b/>
          <w:sz w:val="28"/>
          <w:szCs w:val="28"/>
        </w:rPr>
        <w:t xml:space="preserve">. </w:t>
      </w:r>
      <w:proofErr w:type="gramStart"/>
      <w:r w:rsidR="0060162E" w:rsidRPr="00220738">
        <w:rPr>
          <w:rFonts w:ascii="Times New Roman" w:hAnsi="Times New Roman"/>
          <w:sz w:val="28"/>
          <w:szCs w:val="28"/>
        </w:rPr>
        <w:t>Исполнение консолидированного бюджета Чеченской Республики в 2015 году осуществлялось в соответствии с целями и задачами, определенными Бюджетным посланием Президента Российской Федерации, Законом Чеченской Республики от</w:t>
      </w:r>
      <w:r w:rsidR="0060162E">
        <w:rPr>
          <w:rFonts w:ascii="Times New Roman" w:hAnsi="Times New Roman"/>
          <w:sz w:val="28"/>
          <w:szCs w:val="28"/>
        </w:rPr>
        <w:t xml:space="preserve"> 29 декабря 2014 года №55-РЗ «О </w:t>
      </w:r>
      <w:r w:rsidR="0060162E" w:rsidRPr="00220738">
        <w:rPr>
          <w:rFonts w:ascii="Times New Roman" w:hAnsi="Times New Roman"/>
          <w:sz w:val="28"/>
          <w:szCs w:val="28"/>
        </w:rPr>
        <w:t>республиканском бюджете на 2015 год и на плано</w:t>
      </w:r>
      <w:r w:rsidR="0060162E">
        <w:rPr>
          <w:rFonts w:ascii="Times New Roman" w:hAnsi="Times New Roman"/>
          <w:sz w:val="28"/>
          <w:szCs w:val="28"/>
        </w:rPr>
        <w:t>вый период 2016 и 2017 </w:t>
      </w:r>
      <w:r w:rsidR="0060162E" w:rsidRPr="00220738">
        <w:rPr>
          <w:rFonts w:ascii="Times New Roman" w:hAnsi="Times New Roman"/>
          <w:sz w:val="28"/>
          <w:szCs w:val="28"/>
        </w:rPr>
        <w:t>годов», нормативными правовыми актами представительных органов местного самоуправления о бюджетах муниципальных образований на 2015 год, а так</w:t>
      </w:r>
      <w:proofErr w:type="gramEnd"/>
      <w:r w:rsidR="0060162E" w:rsidRPr="00220738">
        <w:rPr>
          <w:rFonts w:ascii="Times New Roman" w:hAnsi="Times New Roman"/>
          <w:sz w:val="28"/>
          <w:szCs w:val="28"/>
        </w:rPr>
        <w:t xml:space="preserve"> </w:t>
      </w:r>
      <w:proofErr w:type="gramStart"/>
      <w:r w:rsidR="0060162E" w:rsidRPr="00220738">
        <w:rPr>
          <w:rFonts w:ascii="Times New Roman" w:hAnsi="Times New Roman"/>
          <w:sz w:val="28"/>
          <w:szCs w:val="28"/>
        </w:rPr>
        <w:t>же</w:t>
      </w:r>
      <w:proofErr w:type="gramEnd"/>
      <w:r w:rsidR="0060162E" w:rsidRPr="00220738">
        <w:rPr>
          <w:rFonts w:ascii="Times New Roman" w:hAnsi="Times New Roman"/>
          <w:sz w:val="28"/>
          <w:szCs w:val="28"/>
        </w:rPr>
        <w:t xml:space="preserve"> основными направлениями бюджетной и налоговой политики в Чеченской Республике на 2015 г</w:t>
      </w:r>
      <w:r w:rsidR="0060162E">
        <w:rPr>
          <w:rFonts w:ascii="Times New Roman" w:hAnsi="Times New Roman"/>
          <w:sz w:val="28"/>
          <w:szCs w:val="28"/>
        </w:rPr>
        <w:t>од.</w:t>
      </w:r>
    </w:p>
    <w:p w:rsidR="0060162E" w:rsidRDefault="0060162E" w:rsidP="0060162E">
      <w:pPr>
        <w:spacing w:after="0" w:line="360" w:lineRule="auto"/>
        <w:ind w:firstLine="709"/>
        <w:jc w:val="both"/>
        <w:rPr>
          <w:rFonts w:ascii="Times New Roman" w:hAnsi="Times New Roman"/>
          <w:sz w:val="28"/>
          <w:szCs w:val="28"/>
        </w:rPr>
      </w:pPr>
      <w:r w:rsidRPr="00220738">
        <w:rPr>
          <w:rFonts w:ascii="Times New Roman" w:hAnsi="Times New Roman"/>
          <w:sz w:val="28"/>
          <w:szCs w:val="28"/>
        </w:rPr>
        <w:lastRenderedPageBreak/>
        <w:t>Основной целью бюджетной полити</w:t>
      </w:r>
      <w:r>
        <w:rPr>
          <w:rFonts w:ascii="Times New Roman" w:hAnsi="Times New Roman"/>
          <w:sz w:val="28"/>
          <w:szCs w:val="28"/>
        </w:rPr>
        <w:t>ки Чеченской Республики на 2015 </w:t>
      </w:r>
      <w:r w:rsidRPr="00220738">
        <w:rPr>
          <w:rFonts w:ascii="Times New Roman" w:hAnsi="Times New Roman"/>
          <w:sz w:val="28"/>
          <w:szCs w:val="28"/>
        </w:rPr>
        <w:t>год, являлось повышение уровня и качества жизни населения посредством удовлетворения потребностей граждан в качественных услугах образования, здравоохранения, культурном и духовном развитии, ин</w:t>
      </w:r>
      <w:r>
        <w:rPr>
          <w:rFonts w:ascii="Times New Roman" w:hAnsi="Times New Roman"/>
          <w:sz w:val="28"/>
          <w:szCs w:val="28"/>
        </w:rPr>
        <w:t xml:space="preserve">формации, социальных гарантий. </w:t>
      </w:r>
    </w:p>
    <w:p w:rsidR="0060162E" w:rsidRDefault="0060162E" w:rsidP="0060162E">
      <w:pPr>
        <w:spacing w:after="0" w:line="360" w:lineRule="auto"/>
        <w:ind w:firstLine="709"/>
        <w:jc w:val="both"/>
        <w:rPr>
          <w:rFonts w:ascii="Times New Roman" w:hAnsi="Times New Roman"/>
          <w:sz w:val="28"/>
          <w:szCs w:val="28"/>
        </w:rPr>
      </w:pPr>
      <w:r w:rsidRPr="00220738">
        <w:rPr>
          <w:rFonts w:ascii="Times New Roman" w:hAnsi="Times New Roman"/>
          <w:sz w:val="28"/>
          <w:szCs w:val="28"/>
        </w:rPr>
        <w:t>Основные задачи бюджетной и налоговой политики, намеченные в Чеченской Республике на 2015 год, в целом выполнены. Это оказалось возможным благодаря консолидации усилий всех у</w:t>
      </w:r>
      <w:r>
        <w:rPr>
          <w:rFonts w:ascii="Times New Roman" w:hAnsi="Times New Roman"/>
          <w:sz w:val="28"/>
          <w:szCs w:val="28"/>
        </w:rPr>
        <w:t xml:space="preserve">частников бюджетного процесса. </w:t>
      </w:r>
    </w:p>
    <w:p w:rsidR="0060162E" w:rsidRPr="00220738" w:rsidRDefault="0060162E" w:rsidP="0060162E">
      <w:pPr>
        <w:spacing w:after="0" w:line="360" w:lineRule="auto"/>
        <w:ind w:firstLine="709"/>
        <w:jc w:val="both"/>
        <w:rPr>
          <w:rFonts w:ascii="Times New Roman" w:hAnsi="Times New Roman"/>
          <w:sz w:val="28"/>
          <w:szCs w:val="28"/>
        </w:rPr>
      </w:pPr>
      <w:r w:rsidRPr="00220738">
        <w:rPr>
          <w:rFonts w:ascii="Times New Roman" w:hAnsi="Times New Roman"/>
          <w:sz w:val="28"/>
          <w:szCs w:val="28"/>
        </w:rPr>
        <w:t>Исполнение консолидированного бюджета Чеченской Республики по доходам за 2015 год составило 73 682 165,8 тыс. рублей, в том числе по налоговым и неналоговым доходам 12 286 155,2 тыс. рублей, по безвозмездным поступлениям 61 396 010,5 тыс. рублей.</w:t>
      </w:r>
    </w:p>
    <w:p w:rsidR="0060162E" w:rsidRDefault="0060162E" w:rsidP="008232DC">
      <w:pPr>
        <w:spacing w:after="0" w:line="360" w:lineRule="auto"/>
        <w:ind w:firstLine="709"/>
        <w:jc w:val="both"/>
        <w:rPr>
          <w:rFonts w:ascii="Times New Roman" w:hAnsi="Times New Roman"/>
          <w:sz w:val="28"/>
          <w:szCs w:val="28"/>
        </w:rPr>
      </w:pPr>
      <w:r w:rsidRPr="00220738">
        <w:rPr>
          <w:rFonts w:ascii="Times New Roman" w:hAnsi="Times New Roman"/>
          <w:sz w:val="28"/>
          <w:szCs w:val="28"/>
        </w:rPr>
        <w:t>Исполнение бюджета по доходам</w:t>
      </w:r>
      <w:r>
        <w:rPr>
          <w:rFonts w:ascii="Times New Roman" w:hAnsi="Times New Roman"/>
          <w:sz w:val="28"/>
          <w:szCs w:val="28"/>
        </w:rPr>
        <w:t xml:space="preserve"> </w:t>
      </w:r>
      <w:r w:rsidRPr="00220738">
        <w:rPr>
          <w:rFonts w:ascii="Times New Roman" w:hAnsi="Times New Roman"/>
          <w:sz w:val="28"/>
          <w:szCs w:val="28"/>
        </w:rPr>
        <w:t>от годовых плановых назначен</w:t>
      </w:r>
      <w:r w:rsidR="00E245D9">
        <w:rPr>
          <w:rFonts w:ascii="Times New Roman" w:hAnsi="Times New Roman"/>
          <w:sz w:val="28"/>
          <w:szCs w:val="28"/>
        </w:rPr>
        <w:t>ий за 2015 год составляет 98,0%</w:t>
      </w:r>
      <w:r w:rsidR="008232DC">
        <w:rPr>
          <w:rFonts w:ascii="Times New Roman" w:hAnsi="Times New Roman"/>
          <w:sz w:val="28"/>
          <w:szCs w:val="28"/>
        </w:rPr>
        <w:t xml:space="preserve">, </w:t>
      </w:r>
      <w:r w:rsidRPr="00220738">
        <w:rPr>
          <w:rFonts w:ascii="Times New Roman" w:hAnsi="Times New Roman"/>
          <w:sz w:val="28"/>
          <w:szCs w:val="28"/>
        </w:rPr>
        <w:t>в том числе по налоговым и неналоговым доходам   90,2%</w:t>
      </w:r>
      <w:r w:rsidR="00A738F8">
        <w:rPr>
          <w:rFonts w:ascii="Times New Roman" w:hAnsi="Times New Roman"/>
          <w:sz w:val="28"/>
          <w:szCs w:val="28"/>
        </w:rPr>
        <w:t xml:space="preserve"> (слайд № 15</w:t>
      </w:r>
      <w:r>
        <w:rPr>
          <w:rFonts w:ascii="Times New Roman" w:hAnsi="Times New Roman"/>
          <w:sz w:val="28"/>
          <w:szCs w:val="28"/>
        </w:rPr>
        <w:t>)</w:t>
      </w:r>
      <w:r w:rsidRPr="00220738">
        <w:rPr>
          <w:rFonts w:ascii="Times New Roman" w:hAnsi="Times New Roman"/>
          <w:sz w:val="28"/>
          <w:szCs w:val="28"/>
        </w:rPr>
        <w:t>.</w:t>
      </w:r>
      <w:r w:rsidR="008232DC">
        <w:rPr>
          <w:rFonts w:ascii="Times New Roman" w:hAnsi="Times New Roman"/>
          <w:sz w:val="28"/>
          <w:szCs w:val="28"/>
        </w:rPr>
        <w:t xml:space="preserve"> </w:t>
      </w:r>
    </w:p>
    <w:p w:rsidR="0060162E" w:rsidRPr="00220738" w:rsidRDefault="0060162E" w:rsidP="00196F5B">
      <w:pPr>
        <w:spacing w:after="0" w:line="360" w:lineRule="auto"/>
        <w:jc w:val="both"/>
        <w:rPr>
          <w:rFonts w:ascii="Times New Roman" w:hAnsi="Times New Roman"/>
          <w:sz w:val="28"/>
          <w:szCs w:val="28"/>
        </w:rPr>
      </w:pPr>
      <w:r>
        <w:rPr>
          <w:rFonts w:ascii="Times New Roman" w:hAnsi="Times New Roman"/>
          <w:sz w:val="28"/>
          <w:szCs w:val="28"/>
        </w:rPr>
        <w:t xml:space="preserve">           </w:t>
      </w:r>
      <w:r w:rsidRPr="00220738">
        <w:rPr>
          <w:rFonts w:ascii="Times New Roman" w:hAnsi="Times New Roman"/>
          <w:sz w:val="28"/>
          <w:szCs w:val="28"/>
        </w:rPr>
        <w:t>Неисполнение утвержденных бюджетных назначений по налоговым и неналоговым доходам в основном приходиться на следующие налоговые поступления:</w:t>
      </w:r>
      <w:r w:rsidR="00196F5B">
        <w:rPr>
          <w:rFonts w:ascii="Times New Roman" w:hAnsi="Times New Roman"/>
          <w:sz w:val="28"/>
          <w:szCs w:val="28"/>
        </w:rPr>
        <w:t xml:space="preserve"> </w:t>
      </w:r>
      <w:r w:rsidRPr="00220738">
        <w:rPr>
          <w:rFonts w:ascii="Times New Roman" w:hAnsi="Times New Roman"/>
          <w:sz w:val="28"/>
          <w:szCs w:val="28"/>
        </w:rPr>
        <w:t>налог на при</w:t>
      </w:r>
      <w:r w:rsidR="00196F5B">
        <w:rPr>
          <w:rFonts w:ascii="Times New Roman" w:hAnsi="Times New Roman"/>
          <w:sz w:val="28"/>
          <w:szCs w:val="28"/>
        </w:rPr>
        <w:t xml:space="preserve">быль организаций </w:t>
      </w:r>
      <w:r w:rsidR="00196F5B" w:rsidRPr="00220738">
        <w:rPr>
          <w:rFonts w:ascii="Times New Roman" w:hAnsi="Times New Roman"/>
          <w:sz w:val="28"/>
          <w:szCs w:val="28"/>
        </w:rPr>
        <w:t>–</w:t>
      </w:r>
      <w:r w:rsidR="00196F5B">
        <w:rPr>
          <w:rFonts w:ascii="Times New Roman" w:hAnsi="Times New Roman"/>
          <w:sz w:val="28"/>
          <w:szCs w:val="28"/>
        </w:rPr>
        <w:t xml:space="preserve"> на </w:t>
      </w:r>
      <w:r w:rsidRPr="00220738">
        <w:rPr>
          <w:rFonts w:ascii="Times New Roman" w:hAnsi="Times New Roman"/>
          <w:sz w:val="28"/>
          <w:szCs w:val="28"/>
        </w:rPr>
        <w:t>54,3%;</w:t>
      </w:r>
      <w:r w:rsidR="00196F5B">
        <w:rPr>
          <w:rFonts w:ascii="Times New Roman" w:hAnsi="Times New Roman"/>
          <w:sz w:val="28"/>
          <w:szCs w:val="28"/>
        </w:rPr>
        <w:t xml:space="preserve"> </w:t>
      </w:r>
      <w:r w:rsidRPr="00220738">
        <w:rPr>
          <w:rFonts w:ascii="Times New Roman" w:hAnsi="Times New Roman"/>
          <w:sz w:val="28"/>
          <w:szCs w:val="28"/>
        </w:rPr>
        <w:t>налог</w:t>
      </w:r>
      <w:r w:rsidR="00196F5B">
        <w:rPr>
          <w:rFonts w:ascii="Times New Roman" w:hAnsi="Times New Roman"/>
          <w:sz w:val="28"/>
          <w:szCs w:val="28"/>
        </w:rPr>
        <w:t xml:space="preserve"> на доходы физических лиц </w:t>
      </w:r>
      <w:r w:rsidR="00196F5B" w:rsidRPr="00220738">
        <w:rPr>
          <w:rFonts w:ascii="Times New Roman" w:hAnsi="Times New Roman"/>
          <w:sz w:val="28"/>
          <w:szCs w:val="28"/>
        </w:rPr>
        <w:t>–</w:t>
      </w:r>
      <w:r w:rsidR="00196F5B">
        <w:rPr>
          <w:rFonts w:ascii="Times New Roman" w:hAnsi="Times New Roman"/>
          <w:sz w:val="28"/>
          <w:szCs w:val="28"/>
        </w:rPr>
        <w:t xml:space="preserve"> на </w:t>
      </w:r>
      <w:r w:rsidRPr="00220738">
        <w:rPr>
          <w:rFonts w:ascii="Times New Roman" w:hAnsi="Times New Roman"/>
          <w:sz w:val="28"/>
          <w:szCs w:val="28"/>
        </w:rPr>
        <w:t>11,5%;</w:t>
      </w:r>
      <w:r w:rsidR="00196F5B">
        <w:rPr>
          <w:rFonts w:ascii="Times New Roman" w:hAnsi="Times New Roman"/>
          <w:sz w:val="28"/>
          <w:szCs w:val="28"/>
        </w:rPr>
        <w:t xml:space="preserve"> </w:t>
      </w:r>
      <w:r w:rsidRPr="00220738">
        <w:rPr>
          <w:rFonts w:ascii="Times New Roman" w:hAnsi="Times New Roman"/>
          <w:sz w:val="28"/>
          <w:szCs w:val="28"/>
        </w:rPr>
        <w:t>акцизы по подакцизным товарам (продукции), производимым на т</w:t>
      </w:r>
      <w:r w:rsidR="00196F5B">
        <w:rPr>
          <w:rFonts w:ascii="Times New Roman" w:hAnsi="Times New Roman"/>
          <w:sz w:val="28"/>
          <w:szCs w:val="28"/>
        </w:rPr>
        <w:t xml:space="preserve">ерритории Российской Федерации </w:t>
      </w:r>
      <w:r w:rsidR="00196F5B" w:rsidRPr="00220738">
        <w:rPr>
          <w:rFonts w:ascii="Times New Roman" w:hAnsi="Times New Roman"/>
          <w:sz w:val="28"/>
          <w:szCs w:val="28"/>
        </w:rPr>
        <w:t>–</w:t>
      </w:r>
      <w:r w:rsidRPr="00220738">
        <w:rPr>
          <w:rFonts w:ascii="Times New Roman" w:hAnsi="Times New Roman"/>
          <w:sz w:val="28"/>
          <w:szCs w:val="28"/>
        </w:rPr>
        <w:t xml:space="preserve"> на 6,4%.</w:t>
      </w:r>
    </w:p>
    <w:p w:rsidR="0060162E" w:rsidRPr="00220738" w:rsidRDefault="0060162E" w:rsidP="0060162E">
      <w:pPr>
        <w:spacing w:after="0" w:line="360" w:lineRule="auto"/>
        <w:ind w:firstLine="709"/>
        <w:jc w:val="both"/>
        <w:rPr>
          <w:rFonts w:ascii="Times New Roman" w:hAnsi="Times New Roman"/>
          <w:sz w:val="28"/>
          <w:szCs w:val="28"/>
        </w:rPr>
      </w:pPr>
      <w:proofErr w:type="gramStart"/>
      <w:r w:rsidRPr="00220738">
        <w:rPr>
          <w:rFonts w:ascii="Times New Roman" w:hAnsi="Times New Roman"/>
          <w:sz w:val="28"/>
          <w:szCs w:val="28"/>
        </w:rPr>
        <w:t>Основными факторами, повлиявшими на неисполнения утвержденных бюджетных назначений по налогу на прибыль организаций стали снижение поступлений в республиканский бюджет налога на прибыль от крупнейших налогоплательщиков Российской Федерации, имеющих обособленные подразделения на территории Чеченской Республики, в том числе входящие в состав консолидированной группы налогоплательщиков, вследствие экономического кризиса, начавшегося в России в конце 2014 года.</w:t>
      </w:r>
      <w:proofErr w:type="gramEnd"/>
    </w:p>
    <w:p w:rsidR="0060162E" w:rsidRPr="00220738" w:rsidRDefault="0060162E" w:rsidP="0060162E">
      <w:pPr>
        <w:spacing w:after="0" w:line="360" w:lineRule="auto"/>
        <w:ind w:firstLine="709"/>
        <w:jc w:val="both"/>
        <w:rPr>
          <w:rFonts w:ascii="Times New Roman" w:hAnsi="Times New Roman"/>
          <w:sz w:val="28"/>
          <w:szCs w:val="28"/>
        </w:rPr>
      </w:pPr>
      <w:r w:rsidRPr="00220738">
        <w:rPr>
          <w:rFonts w:ascii="Times New Roman" w:hAnsi="Times New Roman"/>
          <w:sz w:val="28"/>
          <w:szCs w:val="28"/>
        </w:rPr>
        <w:t xml:space="preserve">Неисполнение утвержденных бюджетных назначений по налогу на доходы физических лиц произошло также, по причине кризиса, вследствие </w:t>
      </w:r>
      <w:r w:rsidRPr="00220738">
        <w:rPr>
          <w:rFonts w:ascii="Times New Roman" w:hAnsi="Times New Roman"/>
          <w:sz w:val="28"/>
          <w:szCs w:val="28"/>
        </w:rPr>
        <w:lastRenderedPageBreak/>
        <w:t>которого, по всей стране предприятиями и учреждениями реализовывались меры направленные на оптимизацию расходов, в том числе путем сокращения фонда оплаты труда.</w:t>
      </w:r>
    </w:p>
    <w:p w:rsidR="0060162E" w:rsidRPr="00220738" w:rsidRDefault="0060162E" w:rsidP="00A50388">
      <w:pPr>
        <w:spacing w:after="0" w:line="360" w:lineRule="auto"/>
        <w:ind w:firstLine="709"/>
        <w:jc w:val="both"/>
        <w:rPr>
          <w:rFonts w:ascii="Times New Roman" w:hAnsi="Times New Roman"/>
          <w:sz w:val="28"/>
          <w:szCs w:val="28"/>
        </w:rPr>
      </w:pPr>
      <w:proofErr w:type="gramStart"/>
      <w:r w:rsidRPr="00220738">
        <w:rPr>
          <w:rFonts w:ascii="Times New Roman" w:hAnsi="Times New Roman"/>
          <w:sz w:val="28"/>
          <w:szCs w:val="28"/>
        </w:rPr>
        <w:t>В то же время, по неналоговым доходам консолидированного бюджета Чеченской Республики на 2015 год, утвержденные бюджетные назначения были перевыполнены на 36,0%, или сверх утвержденных бюджетных назначений было получено 164 789,3 тыс. рублей, что было достигнуто в результате увеличения поступлений по всем видам неналоговых доходов из за повышения эффективности деятельности администраторов неналоговых доходов республиканского бюджета, в рамках реализации поручения Главы Чеченской</w:t>
      </w:r>
      <w:proofErr w:type="gramEnd"/>
      <w:r w:rsidRPr="00220738">
        <w:rPr>
          <w:rFonts w:ascii="Times New Roman" w:hAnsi="Times New Roman"/>
          <w:sz w:val="28"/>
          <w:szCs w:val="28"/>
        </w:rPr>
        <w:t xml:space="preserve"> Республики Р.А. Кадырова по увеличению налоговых и неналоговых доходов </w:t>
      </w:r>
      <w:r>
        <w:rPr>
          <w:rFonts w:ascii="Times New Roman" w:hAnsi="Times New Roman"/>
          <w:sz w:val="28"/>
          <w:szCs w:val="28"/>
        </w:rPr>
        <w:t xml:space="preserve">бюджета Чеченской Республики.  </w:t>
      </w:r>
    </w:p>
    <w:p w:rsidR="0060162E" w:rsidRDefault="0060162E" w:rsidP="00196F5B">
      <w:pPr>
        <w:spacing w:after="0" w:line="360" w:lineRule="auto"/>
        <w:ind w:firstLine="709"/>
        <w:jc w:val="both"/>
        <w:rPr>
          <w:rFonts w:ascii="Times New Roman" w:hAnsi="Times New Roman"/>
          <w:sz w:val="28"/>
          <w:szCs w:val="28"/>
        </w:rPr>
      </w:pPr>
      <w:r w:rsidRPr="00220738">
        <w:rPr>
          <w:rFonts w:ascii="Times New Roman" w:hAnsi="Times New Roman"/>
          <w:sz w:val="28"/>
          <w:szCs w:val="28"/>
        </w:rPr>
        <w:t xml:space="preserve">Основными </w:t>
      </w:r>
      <w:proofErr w:type="spellStart"/>
      <w:r w:rsidRPr="00220738">
        <w:rPr>
          <w:rFonts w:ascii="Times New Roman" w:hAnsi="Times New Roman"/>
          <w:sz w:val="28"/>
          <w:szCs w:val="28"/>
        </w:rPr>
        <w:t>доходообразующими</w:t>
      </w:r>
      <w:proofErr w:type="spellEnd"/>
      <w:r w:rsidRPr="00220738">
        <w:rPr>
          <w:rFonts w:ascii="Times New Roman" w:hAnsi="Times New Roman"/>
          <w:sz w:val="28"/>
          <w:szCs w:val="28"/>
        </w:rPr>
        <w:t xml:space="preserve"> видами налоговых и неналоговых </w:t>
      </w:r>
      <w:proofErr w:type="gramStart"/>
      <w:r w:rsidRPr="00220738">
        <w:rPr>
          <w:rFonts w:ascii="Times New Roman" w:hAnsi="Times New Roman"/>
          <w:sz w:val="28"/>
          <w:szCs w:val="28"/>
        </w:rPr>
        <w:t>поступлений</w:t>
      </w:r>
      <w:proofErr w:type="gramEnd"/>
      <w:r w:rsidRPr="00220738">
        <w:rPr>
          <w:rFonts w:ascii="Times New Roman" w:hAnsi="Times New Roman"/>
          <w:sz w:val="28"/>
          <w:szCs w:val="28"/>
        </w:rPr>
        <w:t xml:space="preserve"> как и в предыдущие годы остаются:</w:t>
      </w:r>
      <w:r w:rsidR="00196F5B">
        <w:rPr>
          <w:rFonts w:ascii="Times New Roman" w:hAnsi="Times New Roman"/>
          <w:sz w:val="28"/>
          <w:szCs w:val="28"/>
        </w:rPr>
        <w:t xml:space="preserve"> </w:t>
      </w:r>
      <w:r w:rsidRPr="00220738">
        <w:rPr>
          <w:rFonts w:ascii="Times New Roman" w:hAnsi="Times New Roman"/>
          <w:sz w:val="28"/>
          <w:szCs w:val="28"/>
        </w:rPr>
        <w:t xml:space="preserve">налог на прибыль организаций </w:t>
      </w:r>
      <w:r>
        <w:rPr>
          <w:rFonts w:ascii="Times New Roman" w:hAnsi="Times New Roman"/>
          <w:sz w:val="28"/>
          <w:szCs w:val="28"/>
        </w:rPr>
        <w:t>–</w:t>
      </w:r>
      <w:r w:rsidRPr="00220738">
        <w:rPr>
          <w:rFonts w:ascii="Times New Roman" w:hAnsi="Times New Roman"/>
          <w:sz w:val="28"/>
          <w:szCs w:val="28"/>
        </w:rPr>
        <w:t xml:space="preserve"> 235 121,1 тыс. рублей;</w:t>
      </w:r>
      <w:r w:rsidR="00196F5B">
        <w:rPr>
          <w:rFonts w:ascii="Times New Roman" w:hAnsi="Times New Roman"/>
          <w:sz w:val="28"/>
          <w:szCs w:val="28"/>
        </w:rPr>
        <w:t xml:space="preserve"> </w:t>
      </w:r>
      <w:r w:rsidRPr="00220738">
        <w:rPr>
          <w:rFonts w:ascii="Times New Roman" w:hAnsi="Times New Roman"/>
          <w:sz w:val="28"/>
          <w:szCs w:val="28"/>
        </w:rPr>
        <w:t xml:space="preserve">налог на доходы физических лиц </w:t>
      </w:r>
      <w:r>
        <w:rPr>
          <w:rFonts w:ascii="Times New Roman" w:hAnsi="Times New Roman"/>
          <w:sz w:val="28"/>
          <w:szCs w:val="28"/>
        </w:rPr>
        <w:t xml:space="preserve">– </w:t>
      </w:r>
      <w:r w:rsidRPr="00220738">
        <w:rPr>
          <w:rFonts w:ascii="Times New Roman" w:hAnsi="Times New Roman"/>
          <w:sz w:val="28"/>
          <w:szCs w:val="28"/>
        </w:rPr>
        <w:t>8 391 948,6 тыс. рублей;</w:t>
      </w:r>
      <w:r w:rsidR="00196F5B">
        <w:rPr>
          <w:rFonts w:ascii="Times New Roman" w:hAnsi="Times New Roman"/>
          <w:sz w:val="28"/>
          <w:szCs w:val="28"/>
        </w:rPr>
        <w:t xml:space="preserve"> </w:t>
      </w:r>
      <w:r w:rsidRPr="009C4FD7">
        <w:rPr>
          <w:rFonts w:ascii="Times New Roman" w:hAnsi="Times New Roman"/>
          <w:sz w:val="28"/>
          <w:szCs w:val="28"/>
        </w:rPr>
        <w:t>налоги на товары (работы, услуги), реализуемые на территории Российской Федерации</w:t>
      </w:r>
      <w:r w:rsidRPr="00220738">
        <w:rPr>
          <w:rFonts w:ascii="Times New Roman" w:hAnsi="Times New Roman"/>
          <w:sz w:val="28"/>
          <w:szCs w:val="28"/>
        </w:rPr>
        <w:tab/>
        <w:t xml:space="preserve"> </w:t>
      </w:r>
      <w:r>
        <w:rPr>
          <w:rFonts w:ascii="Times New Roman" w:hAnsi="Times New Roman"/>
          <w:sz w:val="28"/>
          <w:szCs w:val="28"/>
        </w:rPr>
        <w:t>–</w:t>
      </w:r>
      <w:r w:rsidRPr="00220738">
        <w:rPr>
          <w:rFonts w:ascii="Times New Roman" w:hAnsi="Times New Roman"/>
          <w:sz w:val="28"/>
          <w:szCs w:val="28"/>
        </w:rPr>
        <w:t xml:space="preserve"> 1 796 311,6 тыс. рублей;</w:t>
      </w:r>
      <w:r w:rsidRPr="001C0638">
        <w:rPr>
          <w:rFonts w:ascii="Times New Roman" w:hAnsi="Times New Roman"/>
          <w:sz w:val="28"/>
          <w:szCs w:val="28"/>
        </w:rPr>
        <w:t xml:space="preserve"> </w:t>
      </w:r>
      <w:r w:rsidR="00196F5B">
        <w:rPr>
          <w:rFonts w:ascii="Times New Roman" w:hAnsi="Times New Roman"/>
          <w:sz w:val="28"/>
          <w:szCs w:val="28"/>
        </w:rPr>
        <w:t xml:space="preserve"> </w:t>
      </w:r>
      <w:r w:rsidRPr="001C0638">
        <w:rPr>
          <w:rFonts w:ascii="Times New Roman" w:hAnsi="Times New Roman"/>
          <w:sz w:val="28"/>
          <w:szCs w:val="28"/>
        </w:rPr>
        <w:t>налоги на совокупный доход</w:t>
      </w:r>
      <w:r>
        <w:rPr>
          <w:rFonts w:ascii="Times New Roman" w:hAnsi="Times New Roman"/>
          <w:sz w:val="28"/>
          <w:szCs w:val="28"/>
        </w:rPr>
        <w:t xml:space="preserve"> – </w:t>
      </w:r>
      <w:r w:rsidRPr="001C0638">
        <w:rPr>
          <w:rFonts w:ascii="Times New Roman" w:hAnsi="Times New Roman"/>
          <w:sz w:val="28"/>
          <w:szCs w:val="28"/>
        </w:rPr>
        <w:t>135</w:t>
      </w:r>
      <w:r>
        <w:rPr>
          <w:rFonts w:ascii="Times New Roman" w:hAnsi="Times New Roman"/>
          <w:sz w:val="28"/>
          <w:szCs w:val="28"/>
        </w:rPr>
        <w:t xml:space="preserve"> </w:t>
      </w:r>
      <w:r w:rsidRPr="001C0638">
        <w:rPr>
          <w:rFonts w:ascii="Times New Roman" w:hAnsi="Times New Roman"/>
          <w:sz w:val="28"/>
          <w:szCs w:val="28"/>
        </w:rPr>
        <w:t>042,2</w:t>
      </w:r>
      <w:r>
        <w:rPr>
          <w:rFonts w:ascii="Times New Roman" w:hAnsi="Times New Roman"/>
          <w:sz w:val="28"/>
          <w:szCs w:val="28"/>
        </w:rPr>
        <w:t xml:space="preserve"> </w:t>
      </w:r>
      <w:r w:rsidRPr="00220738">
        <w:rPr>
          <w:rFonts w:ascii="Times New Roman" w:hAnsi="Times New Roman"/>
          <w:sz w:val="28"/>
          <w:szCs w:val="28"/>
        </w:rPr>
        <w:t>тыс. рублей</w:t>
      </w:r>
      <w:r>
        <w:rPr>
          <w:rFonts w:ascii="Times New Roman" w:hAnsi="Times New Roman"/>
          <w:sz w:val="28"/>
          <w:szCs w:val="28"/>
        </w:rPr>
        <w:t>;</w:t>
      </w:r>
      <w:r w:rsidR="00196F5B">
        <w:rPr>
          <w:rFonts w:ascii="Times New Roman" w:hAnsi="Times New Roman"/>
          <w:sz w:val="28"/>
          <w:szCs w:val="28"/>
        </w:rPr>
        <w:t xml:space="preserve"> </w:t>
      </w:r>
      <w:r w:rsidRPr="00220738">
        <w:rPr>
          <w:rFonts w:ascii="Times New Roman" w:hAnsi="Times New Roman"/>
          <w:sz w:val="28"/>
          <w:szCs w:val="28"/>
        </w:rPr>
        <w:t xml:space="preserve">налог на имущество </w:t>
      </w:r>
      <w:r>
        <w:rPr>
          <w:rFonts w:ascii="Times New Roman" w:hAnsi="Times New Roman"/>
          <w:sz w:val="28"/>
          <w:szCs w:val="28"/>
        </w:rPr>
        <w:t>–</w:t>
      </w:r>
      <w:r w:rsidRPr="00220738">
        <w:rPr>
          <w:rFonts w:ascii="Times New Roman" w:hAnsi="Times New Roman"/>
          <w:sz w:val="28"/>
          <w:szCs w:val="28"/>
        </w:rPr>
        <w:t xml:space="preserve"> </w:t>
      </w:r>
      <w:r w:rsidRPr="009C4FD7">
        <w:rPr>
          <w:rFonts w:ascii="Times New Roman" w:hAnsi="Times New Roman"/>
          <w:sz w:val="28"/>
          <w:szCs w:val="28"/>
        </w:rPr>
        <w:t>1</w:t>
      </w:r>
      <w:r>
        <w:rPr>
          <w:rFonts w:ascii="Times New Roman" w:hAnsi="Times New Roman"/>
          <w:sz w:val="28"/>
          <w:szCs w:val="28"/>
        </w:rPr>
        <w:t> </w:t>
      </w:r>
      <w:r w:rsidRPr="009C4FD7">
        <w:rPr>
          <w:rFonts w:ascii="Times New Roman" w:hAnsi="Times New Roman"/>
          <w:sz w:val="28"/>
          <w:szCs w:val="28"/>
        </w:rPr>
        <w:t>041</w:t>
      </w:r>
      <w:r>
        <w:rPr>
          <w:rFonts w:ascii="Times New Roman" w:hAnsi="Times New Roman"/>
          <w:sz w:val="28"/>
          <w:szCs w:val="28"/>
        </w:rPr>
        <w:t xml:space="preserve"> </w:t>
      </w:r>
      <w:r w:rsidRPr="009C4FD7">
        <w:rPr>
          <w:rFonts w:ascii="Times New Roman" w:hAnsi="Times New Roman"/>
          <w:sz w:val="28"/>
          <w:szCs w:val="28"/>
        </w:rPr>
        <w:t>881,9</w:t>
      </w:r>
      <w:r w:rsidRPr="00220738">
        <w:rPr>
          <w:rFonts w:ascii="Times New Roman" w:hAnsi="Times New Roman"/>
          <w:sz w:val="28"/>
          <w:szCs w:val="28"/>
        </w:rPr>
        <w:t xml:space="preserve"> тыс. рублей</w:t>
      </w:r>
      <w:r>
        <w:rPr>
          <w:rFonts w:ascii="Times New Roman" w:hAnsi="Times New Roman"/>
          <w:sz w:val="28"/>
          <w:szCs w:val="28"/>
        </w:rPr>
        <w:t>;</w:t>
      </w:r>
      <w:r w:rsidR="00196F5B">
        <w:rPr>
          <w:rFonts w:ascii="Times New Roman" w:hAnsi="Times New Roman"/>
          <w:sz w:val="28"/>
          <w:szCs w:val="28"/>
        </w:rPr>
        <w:t xml:space="preserve"> </w:t>
      </w:r>
      <w:r w:rsidRPr="001C0638">
        <w:rPr>
          <w:rFonts w:ascii="Times New Roman" w:hAnsi="Times New Roman"/>
          <w:sz w:val="28"/>
          <w:szCs w:val="28"/>
        </w:rPr>
        <w:t>доходы от использования имущества, находящегося в государственной и муниципальной собственности</w:t>
      </w:r>
      <w:r>
        <w:rPr>
          <w:rFonts w:ascii="Times New Roman" w:hAnsi="Times New Roman"/>
          <w:sz w:val="28"/>
          <w:szCs w:val="28"/>
        </w:rPr>
        <w:t xml:space="preserve"> – </w:t>
      </w:r>
      <w:r w:rsidRPr="001C0638">
        <w:rPr>
          <w:rFonts w:ascii="Times New Roman" w:hAnsi="Times New Roman"/>
          <w:sz w:val="28"/>
          <w:szCs w:val="28"/>
        </w:rPr>
        <w:t>206</w:t>
      </w:r>
      <w:r>
        <w:rPr>
          <w:rFonts w:ascii="Times New Roman" w:hAnsi="Times New Roman"/>
          <w:sz w:val="28"/>
          <w:szCs w:val="28"/>
        </w:rPr>
        <w:t xml:space="preserve"> </w:t>
      </w:r>
      <w:r w:rsidRPr="001C0638">
        <w:rPr>
          <w:rFonts w:ascii="Times New Roman" w:hAnsi="Times New Roman"/>
          <w:sz w:val="28"/>
          <w:szCs w:val="28"/>
        </w:rPr>
        <w:t>480,</w:t>
      </w:r>
      <w:r>
        <w:rPr>
          <w:rFonts w:ascii="Times New Roman" w:hAnsi="Times New Roman"/>
          <w:sz w:val="28"/>
          <w:szCs w:val="28"/>
        </w:rPr>
        <w:t xml:space="preserve">7 </w:t>
      </w:r>
      <w:r w:rsidRPr="00220738">
        <w:rPr>
          <w:rFonts w:ascii="Times New Roman" w:hAnsi="Times New Roman"/>
          <w:sz w:val="28"/>
          <w:szCs w:val="28"/>
        </w:rPr>
        <w:t>тыс. рублей</w:t>
      </w:r>
      <w:r>
        <w:rPr>
          <w:rFonts w:ascii="Times New Roman" w:hAnsi="Times New Roman"/>
          <w:sz w:val="28"/>
          <w:szCs w:val="28"/>
        </w:rPr>
        <w:t>;</w:t>
      </w:r>
      <w:r w:rsidR="00196F5B">
        <w:rPr>
          <w:rFonts w:ascii="Times New Roman" w:hAnsi="Times New Roman"/>
          <w:sz w:val="28"/>
          <w:szCs w:val="28"/>
        </w:rPr>
        <w:t xml:space="preserve"> </w:t>
      </w:r>
      <w:r w:rsidRPr="001C0638">
        <w:rPr>
          <w:rFonts w:ascii="Times New Roman" w:hAnsi="Times New Roman"/>
          <w:sz w:val="28"/>
          <w:szCs w:val="28"/>
        </w:rPr>
        <w:t>доходы от продажи материальных и нематериальных активов</w:t>
      </w:r>
      <w:r>
        <w:rPr>
          <w:rFonts w:ascii="Times New Roman" w:hAnsi="Times New Roman"/>
          <w:sz w:val="28"/>
          <w:szCs w:val="28"/>
        </w:rPr>
        <w:t xml:space="preserve"> – </w:t>
      </w:r>
      <w:r w:rsidRPr="001C0638">
        <w:rPr>
          <w:rFonts w:ascii="Times New Roman" w:hAnsi="Times New Roman"/>
          <w:sz w:val="28"/>
          <w:szCs w:val="28"/>
        </w:rPr>
        <w:t>184</w:t>
      </w:r>
      <w:r>
        <w:rPr>
          <w:rFonts w:ascii="Times New Roman" w:hAnsi="Times New Roman"/>
          <w:sz w:val="28"/>
          <w:szCs w:val="28"/>
        </w:rPr>
        <w:t> </w:t>
      </w:r>
      <w:r w:rsidRPr="001C0638">
        <w:rPr>
          <w:rFonts w:ascii="Times New Roman" w:hAnsi="Times New Roman"/>
          <w:sz w:val="28"/>
          <w:szCs w:val="28"/>
        </w:rPr>
        <w:t>581,3</w:t>
      </w:r>
      <w:r>
        <w:rPr>
          <w:rFonts w:ascii="Times New Roman" w:hAnsi="Times New Roman"/>
          <w:sz w:val="28"/>
          <w:szCs w:val="28"/>
        </w:rPr>
        <w:t xml:space="preserve"> </w:t>
      </w:r>
      <w:r w:rsidRPr="00220738">
        <w:rPr>
          <w:rFonts w:ascii="Times New Roman" w:hAnsi="Times New Roman"/>
          <w:sz w:val="28"/>
          <w:szCs w:val="28"/>
        </w:rPr>
        <w:t>тыс. рублей</w:t>
      </w:r>
      <w:r>
        <w:rPr>
          <w:rFonts w:ascii="Times New Roman" w:hAnsi="Times New Roman"/>
          <w:sz w:val="28"/>
          <w:szCs w:val="28"/>
        </w:rPr>
        <w:t>.</w:t>
      </w:r>
    </w:p>
    <w:p w:rsidR="0060162E" w:rsidRDefault="0060162E" w:rsidP="00516085">
      <w:pPr>
        <w:spacing w:after="0" w:line="360" w:lineRule="auto"/>
        <w:ind w:firstLine="709"/>
        <w:jc w:val="both"/>
        <w:rPr>
          <w:rFonts w:ascii="Times New Roman" w:hAnsi="Times New Roman"/>
          <w:sz w:val="28"/>
          <w:szCs w:val="28"/>
        </w:rPr>
      </w:pPr>
      <w:r w:rsidRPr="00220738">
        <w:rPr>
          <w:rFonts w:ascii="Times New Roman" w:hAnsi="Times New Roman"/>
          <w:sz w:val="28"/>
          <w:szCs w:val="28"/>
        </w:rPr>
        <w:t xml:space="preserve">На эти налоги в совокупности приходиться </w:t>
      </w:r>
      <w:r>
        <w:rPr>
          <w:rFonts w:ascii="Times New Roman" w:hAnsi="Times New Roman"/>
          <w:sz w:val="28"/>
          <w:szCs w:val="28"/>
        </w:rPr>
        <w:t>97,6</w:t>
      </w:r>
      <w:r w:rsidRPr="00220738">
        <w:rPr>
          <w:rFonts w:ascii="Times New Roman" w:hAnsi="Times New Roman"/>
          <w:sz w:val="28"/>
          <w:szCs w:val="28"/>
        </w:rPr>
        <w:t>% от всей суммы поступлений налоговых и неналоговых доходов консолидированного бюджета Чеченской Республики за 2015 год</w:t>
      </w:r>
    </w:p>
    <w:p w:rsidR="0060162E" w:rsidRPr="00EE488F" w:rsidRDefault="0060162E" w:rsidP="0060162E">
      <w:pPr>
        <w:spacing w:after="0" w:line="360" w:lineRule="auto"/>
        <w:ind w:firstLine="709"/>
        <w:jc w:val="both"/>
        <w:rPr>
          <w:rFonts w:ascii="Times New Roman" w:hAnsi="Times New Roman"/>
          <w:sz w:val="28"/>
          <w:szCs w:val="28"/>
        </w:rPr>
      </w:pPr>
      <w:proofErr w:type="gramStart"/>
      <w:r w:rsidRPr="00EE488F">
        <w:rPr>
          <w:rFonts w:ascii="Times New Roman" w:hAnsi="Times New Roman"/>
          <w:sz w:val="28"/>
          <w:szCs w:val="28"/>
        </w:rPr>
        <w:t>В 2015 году в Чеченской Республике, в рамках исполнения поручения Главы Чеченской Республики Р.А. Кадырова о необходимости увеличения поступлений налоговых и неналоговых доходов консолидированного бюджета Чеченской Республики в соответствии с распоряжением Правительства Чеченской Республики</w:t>
      </w:r>
      <w:r>
        <w:rPr>
          <w:rFonts w:ascii="Times New Roman" w:hAnsi="Times New Roman"/>
          <w:sz w:val="28"/>
          <w:szCs w:val="28"/>
        </w:rPr>
        <w:t xml:space="preserve"> от 1 июля 2014 года №175-р </w:t>
      </w:r>
      <w:r>
        <w:rPr>
          <w:rFonts w:ascii="Times New Roman" w:hAnsi="Times New Roman"/>
          <w:sz w:val="28"/>
          <w:szCs w:val="28"/>
        </w:rPr>
        <w:lastRenderedPageBreak/>
        <w:t>«Об </w:t>
      </w:r>
      <w:r w:rsidRPr="00EE488F">
        <w:rPr>
          <w:rFonts w:ascii="Times New Roman" w:hAnsi="Times New Roman"/>
          <w:sz w:val="28"/>
          <w:szCs w:val="28"/>
        </w:rPr>
        <w:t>утверждении Плана мероприятий по увеличению налоговых и неналоговых доходов и оптимизации расходов консолидированного бюджета Чеченской Республики на 2013-2017</w:t>
      </w:r>
      <w:proofErr w:type="gramEnd"/>
      <w:r w:rsidRPr="00EE488F">
        <w:rPr>
          <w:rFonts w:ascii="Times New Roman" w:hAnsi="Times New Roman"/>
          <w:sz w:val="28"/>
          <w:szCs w:val="28"/>
        </w:rPr>
        <w:t xml:space="preserve"> </w:t>
      </w:r>
      <w:proofErr w:type="gramStart"/>
      <w:r w:rsidRPr="00EE488F">
        <w:rPr>
          <w:rFonts w:ascii="Times New Roman" w:hAnsi="Times New Roman"/>
          <w:sz w:val="28"/>
          <w:szCs w:val="28"/>
        </w:rPr>
        <w:t xml:space="preserve">годы» и распоряжением Правительства Чеченской Республики от 23 октября 2015 г. №255-р «Об утверждении плана мероприятий по повышению эффективности использования бюджетных средств и увеличению поступлений налоговых и неналоговых доходов бюджета Чеченской Республики на 2015-2017 годы» реализовывались мероприятия по повышению эффективности использования бюджетных расходов и увеличению поступлений налоговых и неналоговых доходов бюджета Чеченской Республики. </w:t>
      </w:r>
      <w:proofErr w:type="gramEnd"/>
    </w:p>
    <w:p w:rsidR="0060162E" w:rsidRPr="00EE488F" w:rsidRDefault="0060162E" w:rsidP="0060162E">
      <w:pPr>
        <w:spacing w:after="0" w:line="360" w:lineRule="auto"/>
        <w:ind w:firstLine="709"/>
        <w:jc w:val="both"/>
        <w:rPr>
          <w:rFonts w:ascii="Times New Roman" w:hAnsi="Times New Roman"/>
          <w:sz w:val="28"/>
          <w:szCs w:val="28"/>
        </w:rPr>
      </w:pPr>
      <w:proofErr w:type="gramStart"/>
      <w:r w:rsidRPr="00EE488F">
        <w:rPr>
          <w:rFonts w:ascii="Times New Roman" w:hAnsi="Times New Roman"/>
          <w:sz w:val="28"/>
          <w:szCs w:val="28"/>
        </w:rPr>
        <w:t>Одними из реализованных в 2015 году мероприятий, направленных на увеличение налоговых и неналоговых доходов консолидированного бюджета Чеченской Республики было принятие Зак</w:t>
      </w:r>
      <w:r>
        <w:rPr>
          <w:rFonts w:ascii="Times New Roman" w:hAnsi="Times New Roman"/>
          <w:sz w:val="28"/>
          <w:szCs w:val="28"/>
        </w:rPr>
        <w:t>онов Чеченской Республики от 22 </w:t>
      </w:r>
      <w:r w:rsidRPr="00EE488F">
        <w:rPr>
          <w:rFonts w:ascii="Times New Roman" w:hAnsi="Times New Roman"/>
          <w:sz w:val="28"/>
          <w:szCs w:val="28"/>
        </w:rPr>
        <w:t>октября 2015 года №37-РЗ «О внесении изменений в статьи 2 и 3 Закона Чеченской Республики «О налоге на имущество организаций» и от 13 ноября 2015 года №44-РЗ «О внесении изменения в статью 9 Закона Чеченской</w:t>
      </w:r>
      <w:proofErr w:type="gramEnd"/>
      <w:r w:rsidRPr="00EE488F">
        <w:rPr>
          <w:rFonts w:ascii="Times New Roman" w:hAnsi="Times New Roman"/>
          <w:sz w:val="28"/>
          <w:szCs w:val="28"/>
        </w:rPr>
        <w:t xml:space="preserve"> Республики «О транспортном налоге в Чеченской Республике», предусматривающие повышение действующих ставок налогов и отмену части установленных Законами налоговых льгот.   </w:t>
      </w:r>
    </w:p>
    <w:p w:rsidR="0060162E" w:rsidRPr="00EE488F" w:rsidRDefault="0060162E" w:rsidP="0060162E">
      <w:pPr>
        <w:spacing w:after="0" w:line="360" w:lineRule="auto"/>
        <w:ind w:firstLine="709"/>
        <w:jc w:val="both"/>
        <w:rPr>
          <w:rFonts w:ascii="Times New Roman" w:hAnsi="Times New Roman"/>
          <w:sz w:val="28"/>
          <w:szCs w:val="28"/>
        </w:rPr>
      </w:pPr>
      <w:proofErr w:type="gramStart"/>
      <w:r w:rsidRPr="00EE488F">
        <w:rPr>
          <w:rFonts w:ascii="Times New Roman" w:hAnsi="Times New Roman"/>
          <w:sz w:val="28"/>
          <w:szCs w:val="28"/>
        </w:rPr>
        <w:t>В целях обеспечения увеличения налоговых поступлений консолидированного бюджета Чеченской Республики по итогам проведенной работы, в 2015 году был разработан и приня</w:t>
      </w:r>
      <w:r>
        <w:rPr>
          <w:rFonts w:ascii="Times New Roman" w:hAnsi="Times New Roman"/>
          <w:sz w:val="28"/>
          <w:szCs w:val="28"/>
        </w:rPr>
        <w:t>т Закон Чеченской Республики от </w:t>
      </w:r>
      <w:r w:rsidRPr="00EE488F">
        <w:rPr>
          <w:rFonts w:ascii="Times New Roman" w:hAnsi="Times New Roman"/>
          <w:sz w:val="28"/>
          <w:szCs w:val="28"/>
        </w:rPr>
        <w:t>27 ноября 2015 года №48-РЗ «Об установлении единой даты начала применения на территории Чеченской Республики порядка определения налоговой базы по налогу на имущество физических лиц исходя из кадастровой стоимости объектов налогообложения»,  в соответствии с которым</w:t>
      </w:r>
      <w:proofErr w:type="gramEnd"/>
      <w:r w:rsidRPr="00EE488F">
        <w:rPr>
          <w:rFonts w:ascii="Times New Roman" w:hAnsi="Times New Roman"/>
          <w:sz w:val="28"/>
          <w:szCs w:val="28"/>
        </w:rPr>
        <w:t xml:space="preserve"> с 1 января 2016 года налог на имущество физических лиц будет </w:t>
      </w:r>
      <w:proofErr w:type="gramStart"/>
      <w:r w:rsidRPr="00EE488F">
        <w:rPr>
          <w:rFonts w:ascii="Times New Roman" w:hAnsi="Times New Roman"/>
          <w:sz w:val="28"/>
          <w:szCs w:val="28"/>
        </w:rPr>
        <w:t>исчисляться</w:t>
      </w:r>
      <w:proofErr w:type="gramEnd"/>
      <w:r w:rsidRPr="00EE488F">
        <w:rPr>
          <w:rFonts w:ascii="Times New Roman" w:hAnsi="Times New Roman"/>
          <w:sz w:val="28"/>
          <w:szCs w:val="28"/>
        </w:rPr>
        <w:t xml:space="preserve"> и уплачиваться исходя из кадастровой стоимости объектов налогообложения. </w:t>
      </w:r>
    </w:p>
    <w:p w:rsidR="0060162E" w:rsidRPr="00EE488F" w:rsidRDefault="0060162E" w:rsidP="0060162E">
      <w:pPr>
        <w:spacing w:after="0" w:line="360" w:lineRule="auto"/>
        <w:ind w:firstLine="709"/>
        <w:jc w:val="both"/>
        <w:rPr>
          <w:rFonts w:ascii="Times New Roman" w:hAnsi="Times New Roman"/>
          <w:sz w:val="28"/>
          <w:szCs w:val="28"/>
        </w:rPr>
      </w:pPr>
      <w:r w:rsidRPr="00EE488F">
        <w:rPr>
          <w:rFonts w:ascii="Times New Roman" w:hAnsi="Times New Roman"/>
          <w:sz w:val="28"/>
          <w:szCs w:val="28"/>
        </w:rPr>
        <w:lastRenderedPageBreak/>
        <w:t xml:space="preserve">Принятие указанного Закона Чеченской Республики </w:t>
      </w:r>
      <w:proofErr w:type="gramStart"/>
      <w:r w:rsidRPr="00EE488F">
        <w:rPr>
          <w:rFonts w:ascii="Times New Roman" w:hAnsi="Times New Roman"/>
          <w:sz w:val="28"/>
          <w:szCs w:val="28"/>
        </w:rPr>
        <w:t>с учетом проведенной в последние годы в республике работы по актуализации сведений об объектах</w:t>
      </w:r>
      <w:proofErr w:type="gramEnd"/>
      <w:r w:rsidRPr="00EE488F">
        <w:rPr>
          <w:rFonts w:ascii="Times New Roman" w:hAnsi="Times New Roman"/>
          <w:sz w:val="28"/>
          <w:szCs w:val="28"/>
        </w:rPr>
        <w:t xml:space="preserve"> налогообложения местных налогов, в том числе и путем проведения государственной регистрации прав на объекты недвижимости, должно увеличить поступление в бюджеты муниципальных образований налога на имущество физических лиц. </w:t>
      </w:r>
    </w:p>
    <w:p w:rsidR="00236CAB" w:rsidRDefault="0060162E" w:rsidP="00196F5B">
      <w:pPr>
        <w:spacing w:after="0" w:line="360" w:lineRule="auto"/>
        <w:ind w:firstLine="709"/>
        <w:jc w:val="both"/>
        <w:rPr>
          <w:rFonts w:ascii="Times New Roman" w:hAnsi="Times New Roman"/>
          <w:sz w:val="28"/>
          <w:szCs w:val="28"/>
        </w:rPr>
      </w:pPr>
      <w:r w:rsidRPr="00EE488F">
        <w:rPr>
          <w:rFonts w:ascii="Times New Roman" w:hAnsi="Times New Roman"/>
          <w:sz w:val="28"/>
          <w:szCs w:val="28"/>
        </w:rPr>
        <w:t>Работа, направленная на увеличение поступлений налоговых и неналоговых доходов консолидированного бюджета Чеченской Республик</w:t>
      </w:r>
      <w:r>
        <w:rPr>
          <w:rFonts w:ascii="Times New Roman" w:hAnsi="Times New Roman"/>
          <w:sz w:val="28"/>
          <w:szCs w:val="28"/>
        </w:rPr>
        <w:t xml:space="preserve">и, будет продолжена и в текущем году </w:t>
      </w:r>
      <w:r w:rsidRPr="00EE488F">
        <w:rPr>
          <w:rFonts w:ascii="Times New Roman" w:hAnsi="Times New Roman"/>
          <w:sz w:val="28"/>
          <w:szCs w:val="28"/>
        </w:rPr>
        <w:t>и в последующие годы.</w:t>
      </w:r>
    </w:p>
    <w:p w:rsidR="00E633D4" w:rsidRPr="00C57D82" w:rsidRDefault="0058033B" w:rsidP="00E245D9">
      <w:pPr>
        <w:tabs>
          <w:tab w:val="left" w:pos="4260"/>
        </w:tabs>
        <w:spacing w:after="0" w:line="360" w:lineRule="auto"/>
        <w:jc w:val="both"/>
        <w:rPr>
          <w:rFonts w:ascii="Times New Roman" w:hAnsi="Times New Roman"/>
          <w:sz w:val="28"/>
          <w:szCs w:val="28"/>
        </w:rPr>
      </w:pPr>
      <w:r w:rsidRPr="003D0EC2">
        <w:rPr>
          <w:rFonts w:ascii="Times New Roman" w:hAnsi="Times New Roman"/>
          <w:b/>
          <w:sz w:val="28"/>
          <w:szCs w:val="28"/>
        </w:rPr>
        <w:t>Расходы консолидированного бюджета</w:t>
      </w:r>
      <w:r w:rsidR="00236CAB">
        <w:rPr>
          <w:rFonts w:ascii="Times New Roman" w:hAnsi="Times New Roman"/>
          <w:sz w:val="28"/>
          <w:szCs w:val="28"/>
        </w:rPr>
        <w:t xml:space="preserve">. </w:t>
      </w:r>
      <w:r w:rsidR="00E633D4" w:rsidRPr="00DD3C6C">
        <w:rPr>
          <w:rFonts w:ascii="Times New Roman" w:hAnsi="Times New Roman"/>
          <w:sz w:val="28"/>
          <w:szCs w:val="28"/>
        </w:rPr>
        <w:t>Кассовое исполнение расход</w:t>
      </w:r>
      <w:r w:rsidR="00E633D4">
        <w:rPr>
          <w:rFonts w:ascii="Times New Roman" w:hAnsi="Times New Roman"/>
          <w:sz w:val="28"/>
          <w:szCs w:val="28"/>
        </w:rPr>
        <w:t>ной части</w:t>
      </w:r>
      <w:r w:rsidR="00E633D4" w:rsidRPr="00DD3C6C">
        <w:rPr>
          <w:rFonts w:ascii="Times New Roman" w:hAnsi="Times New Roman"/>
          <w:sz w:val="28"/>
          <w:szCs w:val="28"/>
        </w:rPr>
        <w:t xml:space="preserve"> консолидированного бюджета Чеченской Республики </w:t>
      </w:r>
      <w:r w:rsidR="00E633D4">
        <w:rPr>
          <w:rFonts w:ascii="Times New Roman" w:hAnsi="Times New Roman"/>
          <w:sz w:val="28"/>
          <w:szCs w:val="28"/>
        </w:rPr>
        <w:t>в</w:t>
      </w:r>
      <w:r w:rsidR="00E633D4" w:rsidRPr="00DD3C6C">
        <w:rPr>
          <w:rFonts w:ascii="Times New Roman" w:hAnsi="Times New Roman"/>
          <w:sz w:val="28"/>
          <w:szCs w:val="28"/>
        </w:rPr>
        <w:t xml:space="preserve"> 2015 год</w:t>
      </w:r>
      <w:r w:rsidR="00E245D9">
        <w:rPr>
          <w:rFonts w:ascii="Times New Roman" w:hAnsi="Times New Roman"/>
          <w:sz w:val="28"/>
          <w:szCs w:val="28"/>
        </w:rPr>
        <w:t xml:space="preserve">у </w:t>
      </w:r>
      <w:r w:rsidR="00E633D4" w:rsidRPr="00DD3C6C">
        <w:rPr>
          <w:rFonts w:ascii="Times New Roman" w:hAnsi="Times New Roman"/>
          <w:sz w:val="28"/>
          <w:szCs w:val="28"/>
        </w:rPr>
        <w:t xml:space="preserve"> составило </w:t>
      </w:r>
      <w:r w:rsidR="00E633D4">
        <w:rPr>
          <w:rFonts w:ascii="Times New Roman" w:hAnsi="Times New Roman"/>
          <w:sz w:val="28"/>
          <w:szCs w:val="28"/>
        </w:rPr>
        <w:t>74 419 518,6</w:t>
      </w:r>
      <w:r w:rsidR="00E633D4" w:rsidRPr="00DD3C6C">
        <w:rPr>
          <w:rFonts w:ascii="Times New Roman" w:hAnsi="Times New Roman"/>
          <w:sz w:val="28"/>
          <w:szCs w:val="28"/>
        </w:rPr>
        <w:t xml:space="preserve"> тыс. рублей </w:t>
      </w:r>
      <w:r w:rsidR="00E633D4">
        <w:rPr>
          <w:rFonts w:ascii="Times New Roman" w:hAnsi="Times New Roman"/>
          <w:sz w:val="28"/>
          <w:szCs w:val="28"/>
        </w:rPr>
        <w:t>(сла</w:t>
      </w:r>
      <w:r w:rsidR="00A738F8">
        <w:rPr>
          <w:rFonts w:ascii="Times New Roman" w:hAnsi="Times New Roman"/>
          <w:sz w:val="28"/>
          <w:szCs w:val="28"/>
        </w:rPr>
        <w:t>йд № 16</w:t>
      </w:r>
      <w:r w:rsidR="00E633D4">
        <w:rPr>
          <w:rFonts w:ascii="Times New Roman" w:hAnsi="Times New Roman"/>
          <w:sz w:val="28"/>
          <w:szCs w:val="28"/>
        </w:rPr>
        <w:t>)</w:t>
      </w:r>
      <w:r w:rsidR="00E245D9" w:rsidRPr="00E245D9">
        <w:rPr>
          <w:rFonts w:ascii="Times New Roman" w:hAnsi="Times New Roman"/>
          <w:sz w:val="28"/>
          <w:szCs w:val="28"/>
        </w:rPr>
        <w:t xml:space="preserve"> </w:t>
      </w:r>
      <w:r w:rsidR="00E245D9" w:rsidRPr="00DD3C6C">
        <w:rPr>
          <w:rFonts w:ascii="Times New Roman" w:hAnsi="Times New Roman"/>
          <w:sz w:val="28"/>
          <w:szCs w:val="28"/>
        </w:rPr>
        <w:t xml:space="preserve">или </w:t>
      </w:r>
      <w:r w:rsidR="00E245D9">
        <w:rPr>
          <w:rFonts w:ascii="Times New Roman" w:hAnsi="Times New Roman"/>
          <w:sz w:val="28"/>
          <w:szCs w:val="28"/>
        </w:rPr>
        <w:t xml:space="preserve">96,9% </w:t>
      </w:r>
      <w:r w:rsidR="00E245D9" w:rsidRPr="00DD3C6C">
        <w:rPr>
          <w:rFonts w:ascii="Times New Roman" w:hAnsi="Times New Roman"/>
          <w:sz w:val="28"/>
          <w:szCs w:val="28"/>
        </w:rPr>
        <w:t>от общего объема бюджетных ассигнований</w:t>
      </w:r>
      <w:r w:rsidR="00E633D4">
        <w:rPr>
          <w:rFonts w:ascii="Times New Roman" w:hAnsi="Times New Roman"/>
          <w:sz w:val="28"/>
          <w:szCs w:val="28"/>
        </w:rPr>
        <w:t xml:space="preserve">. </w:t>
      </w:r>
      <w:r w:rsidR="00E245D9">
        <w:rPr>
          <w:rFonts w:ascii="Times New Roman" w:hAnsi="Times New Roman"/>
          <w:sz w:val="28"/>
          <w:szCs w:val="28"/>
        </w:rPr>
        <w:t xml:space="preserve">По сравнению с 2014 годом они </w:t>
      </w:r>
      <w:r w:rsidR="00E633D4">
        <w:rPr>
          <w:rFonts w:ascii="Times New Roman" w:hAnsi="Times New Roman"/>
          <w:sz w:val="28"/>
          <w:szCs w:val="28"/>
        </w:rPr>
        <w:t>выросли на 3,7</w:t>
      </w:r>
      <w:r w:rsidR="00E633D4" w:rsidRPr="003D0EC2">
        <w:rPr>
          <w:rFonts w:ascii="Times New Roman" w:hAnsi="Times New Roman"/>
          <w:sz w:val="28"/>
          <w:szCs w:val="28"/>
        </w:rPr>
        <w:t>%</w:t>
      </w:r>
      <w:r w:rsidR="00E633D4" w:rsidRPr="00DD3C6C">
        <w:rPr>
          <w:rFonts w:ascii="Times New Roman" w:hAnsi="Times New Roman"/>
          <w:sz w:val="28"/>
          <w:szCs w:val="28"/>
        </w:rPr>
        <w:t>.</w:t>
      </w:r>
      <w:r w:rsidR="00E245D9">
        <w:rPr>
          <w:rFonts w:ascii="Times New Roman" w:hAnsi="Times New Roman"/>
          <w:sz w:val="28"/>
          <w:szCs w:val="28"/>
        </w:rPr>
        <w:t xml:space="preserve"> </w:t>
      </w:r>
      <w:r w:rsidR="00E633D4" w:rsidRPr="00C57D82">
        <w:rPr>
          <w:rFonts w:ascii="Times New Roman" w:hAnsi="Times New Roman"/>
          <w:sz w:val="28"/>
          <w:szCs w:val="28"/>
        </w:rPr>
        <w:t>В разрезе функциональной классификации расходов исполнение по расходам выглядит следующим образом</w:t>
      </w:r>
      <w:r w:rsidR="00A738F8">
        <w:rPr>
          <w:rFonts w:ascii="Times New Roman" w:hAnsi="Times New Roman"/>
          <w:sz w:val="28"/>
          <w:szCs w:val="28"/>
        </w:rPr>
        <w:t xml:space="preserve"> (слайд № 17</w:t>
      </w:r>
      <w:r w:rsidR="00E633D4">
        <w:rPr>
          <w:rFonts w:ascii="Times New Roman" w:hAnsi="Times New Roman"/>
          <w:sz w:val="28"/>
          <w:szCs w:val="28"/>
        </w:rPr>
        <w:t>)</w:t>
      </w:r>
      <w:r w:rsidR="00E633D4" w:rsidRPr="00C57D82">
        <w:rPr>
          <w:rFonts w:ascii="Times New Roman" w:hAnsi="Times New Roman"/>
          <w:sz w:val="28"/>
          <w:szCs w:val="28"/>
        </w:rPr>
        <w:t>:</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01 «Общегосударственные расходы» - 5 138 614,7 тыс. рублей или 97,7%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02 «Национальная оборона» - 25 300,1 тыс. рублей или 99,8%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03 «Национальная безопасность и правоохранительная деятельность» - 271 415,3 тыс. рублей или 86,5% от ассигнований на 2015 год. Низкий показатель освоения денежных средств по данному разделу связан с тем, что большая часть резервных фондов муниципальных образований по предупреждению и ликвидации чрезвычайных ситуаций, предусмотренных по данному разделу, остались не использованными;</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04 «Национальная экономика» - 7 744 469,3 тыс. рублей или 96,1% от объема бюджетных ассигнований консолидированного бюджета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xml:space="preserve">- по разделу 05 «Жилищно-коммунальное хозяйство» - 1 987 921,0 тыс. рублей или 86,6% от ассигнований на 2015 год. </w:t>
      </w:r>
      <w:proofErr w:type="gramStart"/>
      <w:r w:rsidRPr="00CB1465">
        <w:rPr>
          <w:rFonts w:ascii="Times New Roman" w:hAnsi="Times New Roman"/>
          <w:i/>
          <w:sz w:val="28"/>
          <w:szCs w:val="28"/>
        </w:rPr>
        <w:t>Неполное освоение средств по данному разделу связано с тем, что по мероприятиям, связанным с реализацией Указа Президента Российской Федерации от 7 мая 2012 года №600, в части переселения граждан из аварийного жилья и строительства жилья эконом класса, из запланированного</w:t>
      </w:r>
      <w:r w:rsidR="00196F5B" w:rsidRPr="00CB1465">
        <w:rPr>
          <w:rFonts w:ascii="Times New Roman" w:hAnsi="Times New Roman"/>
          <w:i/>
          <w:sz w:val="28"/>
          <w:szCs w:val="28"/>
        </w:rPr>
        <w:t xml:space="preserve"> на этап реализации в 2015-2016 </w:t>
      </w:r>
      <w:r w:rsidRPr="00CB1465">
        <w:rPr>
          <w:rFonts w:ascii="Times New Roman" w:hAnsi="Times New Roman"/>
          <w:i/>
          <w:sz w:val="28"/>
          <w:szCs w:val="28"/>
        </w:rPr>
        <w:t>годах, в соответствии с утвержденным порядком предоставления средств из Федерального Фонда реформирования жилищно-коммунального хозяйства, было предусмотрено</w:t>
      </w:r>
      <w:proofErr w:type="gramEnd"/>
      <w:r w:rsidRPr="00CB1465">
        <w:rPr>
          <w:rFonts w:ascii="Times New Roman" w:hAnsi="Times New Roman"/>
          <w:i/>
          <w:sz w:val="28"/>
          <w:szCs w:val="28"/>
        </w:rPr>
        <w:t xml:space="preserve"> предоставление средств в объеме 316 500,0 </w:t>
      </w:r>
      <w:r w:rsidRPr="00CB1465">
        <w:rPr>
          <w:rFonts w:ascii="Times New Roman" w:hAnsi="Times New Roman"/>
          <w:i/>
          <w:sz w:val="28"/>
          <w:szCs w:val="28"/>
        </w:rPr>
        <w:lastRenderedPageBreak/>
        <w:t>тыс. рублей, из которых 225 061,0 тыс. рублей – средства федерального бюджета, 91 439,0 тыс. рублей - средства бюджета Чеченской Республики, из которых 58 784,9 тыс. рублей перешли на 2016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06 «Охрана окружающей среды» - 86 080,9 тыс. рублей или 99,8%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07 «Образование» - 28 043 650,5 тыс. рублей или 97,6%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08 «Культура и кинематография» - 1 821 773,0 тыс. рублей или 97,2%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09 «Здравоохранение» - 10 944 107,5 тыс. рублей или 97,9%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10 «Социальная политика» - 15 975 875,9 тыс. рублей или 96,8%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11 «Физическая культура и спорт» - 1 654 772,6 тыс. рублей или 98,0% от ассигнований на 2015 год;</w:t>
      </w:r>
    </w:p>
    <w:p w:rsidR="00E633D4" w:rsidRPr="00CB1465" w:rsidRDefault="00E633D4" w:rsidP="00CB1465">
      <w:pPr>
        <w:spacing w:after="0" w:line="240" w:lineRule="auto"/>
        <w:jc w:val="both"/>
        <w:rPr>
          <w:rFonts w:ascii="Times New Roman" w:hAnsi="Times New Roman"/>
          <w:i/>
          <w:sz w:val="28"/>
          <w:szCs w:val="28"/>
        </w:rPr>
      </w:pPr>
      <w:r w:rsidRPr="00CB1465">
        <w:rPr>
          <w:rFonts w:ascii="Times New Roman" w:hAnsi="Times New Roman"/>
          <w:i/>
          <w:sz w:val="28"/>
          <w:szCs w:val="28"/>
        </w:rPr>
        <w:t>- по разделу 12 «Средства массовой информации» - 627 408,2 тыс. рублей или 97,4% от ассигнований на 2015 год;</w:t>
      </w:r>
    </w:p>
    <w:p w:rsidR="00CB1465" w:rsidRPr="0047723D" w:rsidRDefault="00E633D4" w:rsidP="0047723D">
      <w:pPr>
        <w:spacing w:after="0" w:line="240" w:lineRule="auto"/>
        <w:jc w:val="both"/>
        <w:rPr>
          <w:rFonts w:ascii="Times New Roman" w:hAnsi="Times New Roman"/>
          <w:i/>
        </w:rPr>
      </w:pPr>
      <w:r w:rsidRPr="00CB1465">
        <w:rPr>
          <w:rFonts w:ascii="Times New Roman" w:hAnsi="Times New Roman"/>
          <w:i/>
          <w:sz w:val="28"/>
          <w:szCs w:val="28"/>
        </w:rPr>
        <w:t>- по разделу 13 «Обслуживание государственного и муниципального долга» - 98 129,6 тыс. рублей или 95,9% от ассигнований на 2015 год.</w:t>
      </w:r>
    </w:p>
    <w:p w:rsidR="00954DAA" w:rsidRDefault="00954DAA" w:rsidP="00233681">
      <w:pPr>
        <w:spacing w:after="0" w:line="360" w:lineRule="auto"/>
        <w:ind w:firstLine="708"/>
        <w:jc w:val="both"/>
        <w:rPr>
          <w:rFonts w:ascii="Times New Roman" w:hAnsi="Times New Roman"/>
          <w:sz w:val="28"/>
          <w:szCs w:val="28"/>
        </w:rPr>
      </w:pPr>
    </w:p>
    <w:p w:rsidR="00E633D4" w:rsidRDefault="00E633D4" w:rsidP="0023368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разрезе классификации расходов по операциям сектора государственного управления, наибольшие расходы по удельному весу сложились </w:t>
      </w:r>
      <w:r w:rsidR="00516085">
        <w:rPr>
          <w:rFonts w:ascii="Times New Roman" w:hAnsi="Times New Roman"/>
          <w:sz w:val="28"/>
          <w:szCs w:val="28"/>
        </w:rPr>
        <w:t>следующим образом (с</w:t>
      </w:r>
      <w:r w:rsidR="00A738F8">
        <w:rPr>
          <w:rFonts w:ascii="Times New Roman" w:hAnsi="Times New Roman"/>
          <w:sz w:val="28"/>
          <w:szCs w:val="28"/>
        </w:rPr>
        <w:t>лайд № 18</w:t>
      </w:r>
      <w:r>
        <w:rPr>
          <w:rFonts w:ascii="Times New Roman" w:hAnsi="Times New Roman"/>
          <w:sz w:val="28"/>
          <w:szCs w:val="28"/>
        </w:rPr>
        <w:t xml:space="preserve">): безвозмездные и безвозвратные перечисления организациям – 37,16%; </w:t>
      </w:r>
      <w:r w:rsidRPr="003345AE">
        <w:rPr>
          <w:rFonts w:ascii="Times New Roman" w:hAnsi="Times New Roman"/>
          <w:sz w:val="28"/>
          <w:szCs w:val="28"/>
        </w:rPr>
        <w:t xml:space="preserve">социальное </w:t>
      </w:r>
      <w:r>
        <w:rPr>
          <w:rFonts w:ascii="Times New Roman" w:hAnsi="Times New Roman"/>
          <w:sz w:val="28"/>
          <w:szCs w:val="28"/>
        </w:rPr>
        <w:t xml:space="preserve">обеспечение – 26,8%;  </w:t>
      </w:r>
      <w:r w:rsidRPr="00A33164">
        <w:rPr>
          <w:rFonts w:ascii="Times New Roman" w:hAnsi="Times New Roman"/>
          <w:sz w:val="28"/>
          <w:szCs w:val="28"/>
        </w:rPr>
        <w:t>поступление нефинансовых активов</w:t>
      </w:r>
      <w:r>
        <w:rPr>
          <w:rFonts w:ascii="Times New Roman" w:hAnsi="Times New Roman"/>
          <w:sz w:val="28"/>
          <w:szCs w:val="28"/>
        </w:rPr>
        <w:t xml:space="preserve"> – 18,12%;</w:t>
      </w:r>
      <w:r w:rsidRPr="00A33164">
        <w:rPr>
          <w:rFonts w:ascii="Times New Roman" w:hAnsi="Times New Roman"/>
          <w:sz w:val="28"/>
          <w:szCs w:val="28"/>
        </w:rPr>
        <w:t xml:space="preserve"> </w:t>
      </w:r>
      <w:r w:rsidR="00233681">
        <w:rPr>
          <w:rFonts w:ascii="Times New Roman" w:hAnsi="Times New Roman"/>
          <w:sz w:val="28"/>
          <w:szCs w:val="28"/>
        </w:rPr>
        <w:t xml:space="preserve"> </w:t>
      </w:r>
      <w:r w:rsidRPr="00A33164">
        <w:rPr>
          <w:rFonts w:ascii="Times New Roman" w:hAnsi="Times New Roman"/>
          <w:sz w:val="28"/>
          <w:szCs w:val="28"/>
        </w:rPr>
        <w:t>приобретение услуг</w:t>
      </w:r>
      <w:r>
        <w:rPr>
          <w:rFonts w:ascii="Times New Roman" w:hAnsi="Times New Roman"/>
          <w:sz w:val="28"/>
          <w:szCs w:val="28"/>
        </w:rPr>
        <w:t xml:space="preserve"> – 8,8%.</w:t>
      </w:r>
      <w:r w:rsidRPr="00A33164">
        <w:rPr>
          <w:rFonts w:ascii="Times New Roman" w:hAnsi="Times New Roman"/>
          <w:sz w:val="28"/>
          <w:szCs w:val="28"/>
        </w:rPr>
        <w:t xml:space="preserve"> </w:t>
      </w:r>
    </w:p>
    <w:p w:rsidR="008232DC" w:rsidRDefault="00E633D4" w:rsidP="008232DC">
      <w:pPr>
        <w:spacing w:after="0" w:line="360" w:lineRule="auto"/>
        <w:jc w:val="both"/>
        <w:rPr>
          <w:rFonts w:ascii="Times New Roman" w:hAnsi="Times New Roman"/>
          <w:sz w:val="28"/>
          <w:szCs w:val="28"/>
        </w:rPr>
      </w:pPr>
      <w:r>
        <w:rPr>
          <w:rFonts w:ascii="Times New Roman" w:hAnsi="Times New Roman"/>
        </w:rPr>
        <w:t xml:space="preserve">            </w:t>
      </w:r>
      <w:r>
        <w:rPr>
          <w:rFonts w:ascii="Times New Roman" w:hAnsi="Times New Roman"/>
          <w:sz w:val="28"/>
          <w:szCs w:val="28"/>
        </w:rPr>
        <w:t>Соотношение</w:t>
      </w:r>
      <w:r w:rsidRPr="008B53C0">
        <w:rPr>
          <w:rFonts w:ascii="Times New Roman" w:hAnsi="Times New Roman"/>
          <w:sz w:val="28"/>
          <w:szCs w:val="28"/>
        </w:rPr>
        <w:t xml:space="preserve"> капитальных и текущих расходов консолидированного бюджета</w:t>
      </w:r>
      <w:r>
        <w:rPr>
          <w:rFonts w:ascii="Times New Roman" w:hAnsi="Times New Roman"/>
          <w:sz w:val="28"/>
          <w:szCs w:val="28"/>
        </w:rPr>
        <w:t xml:space="preserve"> Чеч</w:t>
      </w:r>
      <w:r w:rsidR="00A738F8">
        <w:rPr>
          <w:rFonts w:ascii="Times New Roman" w:hAnsi="Times New Roman"/>
          <w:sz w:val="28"/>
          <w:szCs w:val="28"/>
        </w:rPr>
        <w:t>енской Республики (слайд № 19</w:t>
      </w:r>
      <w:r w:rsidRPr="008B53C0">
        <w:rPr>
          <w:rFonts w:ascii="Times New Roman" w:hAnsi="Times New Roman"/>
          <w:sz w:val="28"/>
          <w:szCs w:val="28"/>
        </w:rPr>
        <w:t xml:space="preserve">) показывает, что </w:t>
      </w:r>
      <w:r>
        <w:rPr>
          <w:rFonts w:ascii="Times New Roman" w:hAnsi="Times New Roman"/>
          <w:sz w:val="28"/>
          <w:szCs w:val="28"/>
        </w:rPr>
        <w:t xml:space="preserve">в 2015 году </w:t>
      </w:r>
      <w:r w:rsidRPr="008B53C0">
        <w:rPr>
          <w:rFonts w:ascii="Times New Roman" w:hAnsi="Times New Roman"/>
          <w:sz w:val="28"/>
          <w:szCs w:val="28"/>
        </w:rPr>
        <w:t>динамика</w:t>
      </w:r>
      <w:r>
        <w:rPr>
          <w:rFonts w:ascii="Times New Roman" w:hAnsi="Times New Roman"/>
          <w:sz w:val="28"/>
          <w:szCs w:val="28"/>
        </w:rPr>
        <w:t xml:space="preserve"> сокращения капитальных расходов сохранилась.</w:t>
      </w:r>
    </w:p>
    <w:p w:rsidR="00E633D4" w:rsidRDefault="00E633D4" w:rsidP="008232DC">
      <w:pPr>
        <w:spacing w:after="0" w:line="360" w:lineRule="auto"/>
        <w:jc w:val="both"/>
        <w:rPr>
          <w:rFonts w:ascii="Times New Roman" w:hAnsi="Times New Roman"/>
          <w:sz w:val="28"/>
          <w:szCs w:val="28"/>
        </w:rPr>
      </w:pPr>
      <w:r>
        <w:rPr>
          <w:rFonts w:ascii="Times New Roman" w:hAnsi="Times New Roman"/>
          <w:sz w:val="28"/>
          <w:szCs w:val="28"/>
        </w:rPr>
        <w:tab/>
      </w:r>
      <w:r w:rsidRPr="00A2469F">
        <w:rPr>
          <w:rFonts w:ascii="Times New Roman" w:hAnsi="Times New Roman"/>
          <w:sz w:val="28"/>
          <w:szCs w:val="28"/>
        </w:rPr>
        <w:t xml:space="preserve">В структуре расходов консолидированного бюджета бюджетные инвестиции в основные фонды составляют </w:t>
      </w:r>
      <w:r>
        <w:rPr>
          <w:rFonts w:ascii="Times New Roman" w:hAnsi="Times New Roman"/>
          <w:sz w:val="28"/>
          <w:szCs w:val="28"/>
        </w:rPr>
        <w:t>15,93</w:t>
      </w:r>
      <w:r w:rsidRPr="00A2469F">
        <w:rPr>
          <w:rFonts w:ascii="Times New Roman" w:hAnsi="Times New Roman"/>
          <w:sz w:val="28"/>
          <w:szCs w:val="28"/>
        </w:rPr>
        <w:t xml:space="preserve">%, и текущие расходы составляют соответственно </w:t>
      </w:r>
      <w:r>
        <w:rPr>
          <w:rFonts w:ascii="Times New Roman" w:hAnsi="Times New Roman"/>
          <w:sz w:val="28"/>
          <w:szCs w:val="28"/>
        </w:rPr>
        <w:t>84,07</w:t>
      </w:r>
      <w:r w:rsidRPr="00A2469F">
        <w:rPr>
          <w:rFonts w:ascii="Times New Roman" w:hAnsi="Times New Roman"/>
          <w:sz w:val="28"/>
          <w:szCs w:val="28"/>
        </w:rPr>
        <w:t>% от общих расходов бюджета</w:t>
      </w:r>
      <w:r w:rsidR="00A738F8">
        <w:rPr>
          <w:rFonts w:ascii="Times New Roman" w:hAnsi="Times New Roman"/>
          <w:sz w:val="28"/>
          <w:szCs w:val="28"/>
        </w:rPr>
        <w:t xml:space="preserve"> (слайд № 20</w:t>
      </w:r>
      <w:r>
        <w:rPr>
          <w:rFonts w:ascii="Times New Roman" w:hAnsi="Times New Roman"/>
          <w:sz w:val="28"/>
          <w:szCs w:val="28"/>
        </w:rPr>
        <w:t>)</w:t>
      </w:r>
      <w:r w:rsidRPr="00A2469F">
        <w:rPr>
          <w:rFonts w:ascii="Times New Roman" w:hAnsi="Times New Roman"/>
          <w:sz w:val="28"/>
          <w:szCs w:val="28"/>
        </w:rPr>
        <w:t>.</w:t>
      </w:r>
      <w:r w:rsidR="008232DC">
        <w:rPr>
          <w:rFonts w:ascii="Times New Roman" w:hAnsi="Times New Roman"/>
          <w:sz w:val="28"/>
          <w:szCs w:val="28"/>
        </w:rPr>
        <w:t xml:space="preserve"> </w:t>
      </w:r>
    </w:p>
    <w:p w:rsidR="00E633D4" w:rsidRPr="009A7A5C" w:rsidRDefault="00E633D4" w:rsidP="00E633D4">
      <w:pPr>
        <w:spacing w:after="0" w:line="360" w:lineRule="auto"/>
        <w:ind w:firstLine="709"/>
        <w:jc w:val="both"/>
        <w:rPr>
          <w:rFonts w:ascii="Times New Roman" w:hAnsi="Times New Roman"/>
          <w:sz w:val="28"/>
          <w:szCs w:val="28"/>
        </w:rPr>
      </w:pPr>
      <w:proofErr w:type="gramStart"/>
      <w:r w:rsidRPr="009A7A5C">
        <w:rPr>
          <w:rFonts w:ascii="Times New Roman" w:hAnsi="Times New Roman"/>
          <w:sz w:val="28"/>
          <w:szCs w:val="28"/>
        </w:rPr>
        <w:t xml:space="preserve">В соответствии, с заключенным между Правительством Чеченской Республики и Министерством финансов Российской Федерации, в рамках требований статьи 130 Бюджетного Кодекса Российской Федерации, </w:t>
      </w:r>
      <w:r w:rsidRPr="009A7A5C">
        <w:rPr>
          <w:rFonts w:ascii="Times New Roman" w:hAnsi="Times New Roman"/>
          <w:sz w:val="28"/>
          <w:szCs w:val="28"/>
        </w:rPr>
        <w:lastRenderedPageBreak/>
        <w:t>Соглашением «О мерах по повышению эффективности использования бюджетных средств и увеличению поступлений налоговых и неналоговых доходов бюджета Чеченской Республики» (далее – Соглашение), Правительством Чеченской Республики обеспечено безусловное выполнение принятых обязательств.</w:t>
      </w:r>
      <w:proofErr w:type="gramEnd"/>
      <w:r w:rsidRPr="009A7A5C">
        <w:rPr>
          <w:rFonts w:ascii="Times New Roman" w:hAnsi="Times New Roman"/>
          <w:sz w:val="28"/>
          <w:szCs w:val="28"/>
        </w:rPr>
        <w:t xml:space="preserve"> В рамках реализации Плана мероприятий по увеличению налоговых и неналоговых доходов и оптимизации расходов консолидированного бюджета Чеченской Республики на 2013-2017 годы, утвержденного распоряжением Правительства Чеченской Республики от 1 июля 2014 года №175-р, а также исполнения обязательств установленных Соглашением, осуществлена оптимизация бюджетных расходной и доходной части республиканского бюджета Чеченской Республики. </w:t>
      </w:r>
      <w:proofErr w:type="gramStart"/>
      <w:r w:rsidRPr="009A7A5C">
        <w:rPr>
          <w:rFonts w:ascii="Times New Roman" w:hAnsi="Times New Roman"/>
          <w:sz w:val="28"/>
          <w:szCs w:val="28"/>
        </w:rPr>
        <w:t>Распоряжением Правительства Чеченской Республики от 9 февраля 2015 года №17-р «Об утверждении Плана оптимизации расходов республиканского бюджета Чеченской Республики на 2015 год», в соответствии с заключением Минфина России к Закону Чеченской Республики от 29 декабря 2014 года №55-РЗ «О республиканском бюджете на 2015 год и на плановый период 2016 и 2017 годов», проведена оптимизация расходной части республиканского бюджета, в результате</w:t>
      </w:r>
      <w:proofErr w:type="gramEnd"/>
      <w:r w:rsidRPr="009A7A5C">
        <w:rPr>
          <w:rFonts w:ascii="Times New Roman" w:hAnsi="Times New Roman"/>
          <w:sz w:val="28"/>
          <w:szCs w:val="28"/>
        </w:rPr>
        <w:t xml:space="preserve"> </w:t>
      </w:r>
      <w:proofErr w:type="gramStart"/>
      <w:r w:rsidRPr="009A7A5C">
        <w:rPr>
          <w:rFonts w:ascii="Times New Roman" w:hAnsi="Times New Roman"/>
          <w:sz w:val="28"/>
          <w:szCs w:val="28"/>
        </w:rPr>
        <w:t>которого бюджетные ассигнования по расходам на 2015 год были сокращены на 6 883 624,0 тыс. рублей.</w:t>
      </w:r>
      <w:proofErr w:type="gramEnd"/>
      <w:r w:rsidRPr="009A7A5C">
        <w:rPr>
          <w:rFonts w:ascii="Times New Roman" w:hAnsi="Times New Roman"/>
          <w:sz w:val="28"/>
          <w:szCs w:val="28"/>
        </w:rPr>
        <w:t xml:space="preserve"> Кроме того, в целях исполнения согласованных с Минфином России мероприятий по оптимизации бюджетных расходов, Правительством Чеченской Республики, в связи с необходимостью </w:t>
      </w:r>
      <w:proofErr w:type="gramStart"/>
      <w:r w:rsidRPr="009A7A5C">
        <w:rPr>
          <w:rFonts w:ascii="Times New Roman" w:hAnsi="Times New Roman"/>
          <w:sz w:val="28"/>
          <w:szCs w:val="28"/>
        </w:rPr>
        <w:t>приведения</w:t>
      </w:r>
      <w:proofErr w:type="gramEnd"/>
      <w:r w:rsidRPr="009A7A5C">
        <w:rPr>
          <w:rFonts w:ascii="Times New Roman" w:hAnsi="Times New Roman"/>
          <w:sz w:val="28"/>
          <w:szCs w:val="28"/>
        </w:rPr>
        <w:t xml:space="preserve"> в соответствие критериев достижения установленных Соглашением, принят и утвержден распоряжением Правительства Чеченской Республики от 23 октября 2015 года №255-р</w:t>
      </w:r>
      <w:r w:rsidR="008D0444">
        <w:rPr>
          <w:rFonts w:ascii="Times New Roman" w:hAnsi="Times New Roman"/>
          <w:sz w:val="28"/>
          <w:szCs w:val="28"/>
        </w:rPr>
        <w:t>.</w:t>
      </w:r>
      <w:r w:rsidRPr="009A7A5C">
        <w:rPr>
          <w:rFonts w:ascii="Times New Roman" w:hAnsi="Times New Roman"/>
          <w:sz w:val="28"/>
          <w:szCs w:val="28"/>
        </w:rPr>
        <w:t xml:space="preserve"> План мероприятий по повышению эффективности использования бюджетных средств и увеличению поступлений налоговых и неналоговых доходов бюджета Чеченской Республики на 2015-2017 годы.</w:t>
      </w:r>
    </w:p>
    <w:p w:rsidR="00E633D4" w:rsidRPr="009A7A5C" w:rsidRDefault="00E633D4" w:rsidP="00E633D4">
      <w:pPr>
        <w:spacing w:after="0" w:line="360" w:lineRule="auto"/>
        <w:ind w:firstLine="709"/>
        <w:jc w:val="both"/>
        <w:rPr>
          <w:rFonts w:ascii="Times New Roman" w:hAnsi="Times New Roman"/>
          <w:sz w:val="28"/>
          <w:szCs w:val="28"/>
        </w:rPr>
      </w:pPr>
      <w:r w:rsidRPr="009A7A5C">
        <w:rPr>
          <w:rFonts w:ascii="Times New Roman" w:hAnsi="Times New Roman"/>
          <w:sz w:val="28"/>
          <w:szCs w:val="28"/>
        </w:rPr>
        <w:t>При этом</w:t>
      </w:r>
      <w:proofErr w:type="gramStart"/>
      <w:r w:rsidRPr="009A7A5C">
        <w:rPr>
          <w:rFonts w:ascii="Times New Roman" w:hAnsi="Times New Roman"/>
          <w:sz w:val="28"/>
          <w:szCs w:val="28"/>
        </w:rPr>
        <w:t>,</w:t>
      </w:r>
      <w:proofErr w:type="gramEnd"/>
      <w:r w:rsidRPr="009A7A5C">
        <w:rPr>
          <w:rFonts w:ascii="Times New Roman" w:hAnsi="Times New Roman"/>
          <w:sz w:val="28"/>
          <w:szCs w:val="28"/>
        </w:rPr>
        <w:t xml:space="preserve"> в процессе исполнения бюдж</w:t>
      </w:r>
      <w:r>
        <w:rPr>
          <w:rFonts w:ascii="Times New Roman" w:hAnsi="Times New Roman"/>
          <w:sz w:val="28"/>
          <w:szCs w:val="28"/>
        </w:rPr>
        <w:t>ета Чеченской Республики в 2015 </w:t>
      </w:r>
      <w:r w:rsidRPr="009A7A5C">
        <w:rPr>
          <w:rFonts w:ascii="Times New Roman" w:hAnsi="Times New Roman"/>
          <w:sz w:val="28"/>
          <w:szCs w:val="28"/>
        </w:rPr>
        <w:t xml:space="preserve">году, обеспечено безусловное исполнение указов Президента Российской Федерации от 7 мая 2012 года, в области совершенствования </w:t>
      </w:r>
      <w:r w:rsidRPr="009A7A5C">
        <w:rPr>
          <w:rFonts w:ascii="Times New Roman" w:hAnsi="Times New Roman"/>
          <w:sz w:val="28"/>
          <w:szCs w:val="28"/>
        </w:rPr>
        <w:lastRenderedPageBreak/>
        <w:t>государственной социальной политики, в частности, в полном объеме обеспечено исполнение мероприятий по доведению заработной платы отдельных категорий работников бюджетной сферы до критериев, установленных «дорожными картами» соответствующих отраслей.</w:t>
      </w:r>
    </w:p>
    <w:p w:rsidR="001003A4" w:rsidRPr="001003A4" w:rsidRDefault="001003A4" w:rsidP="001003A4">
      <w:pPr>
        <w:spacing w:after="0" w:line="360" w:lineRule="auto"/>
        <w:jc w:val="both"/>
        <w:rPr>
          <w:rFonts w:ascii="Times New Roman" w:hAnsi="Times New Roman"/>
          <w:sz w:val="28"/>
          <w:szCs w:val="28"/>
        </w:rPr>
      </w:pPr>
      <w:r w:rsidRPr="00BB1705">
        <w:rPr>
          <w:rFonts w:ascii="Times New Roman" w:hAnsi="Times New Roman"/>
          <w:b/>
          <w:sz w:val="28"/>
        </w:rPr>
        <w:t>Обслуживание государственного долга</w:t>
      </w:r>
      <w:r>
        <w:rPr>
          <w:rFonts w:ascii="Times New Roman" w:hAnsi="Times New Roman"/>
          <w:sz w:val="28"/>
          <w:szCs w:val="28"/>
        </w:rPr>
        <w:t>.</w:t>
      </w:r>
      <w:r w:rsidR="00E87387">
        <w:rPr>
          <w:rFonts w:ascii="Times New Roman" w:hAnsi="Times New Roman"/>
          <w:sz w:val="28"/>
          <w:szCs w:val="28"/>
        </w:rPr>
        <w:t xml:space="preserve">  </w:t>
      </w:r>
      <w:r w:rsidRPr="00BB1705">
        <w:rPr>
          <w:rFonts w:ascii="Times New Roman" w:hAnsi="Times New Roman"/>
          <w:sz w:val="28"/>
        </w:rPr>
        <w:t xml:space="preserve">В части обеспечения выполнения условий предоставления бюджетных кредитов, Правительством Чеченской Республики в отчетном периоде выполнены принятые обязательства по целевому направлению бюджетных кредитов, установленных в условиях их предоставления. </w:t>
      </w:r>
    </w:p>
    <w:p w:rsidR="001003A4" w:rsidRPr="00BB1705" w:rsidRDefault="001003A4" w:rsidP="001003A4">
      <w:pPr>
        <w:spacing w:after="0" w:line="360" w:lineRule="auto"/>
        <w:jc w:val="both"/>
        <w:rPr>
          <w:rFonts w:ascii="Times New Roman" w:hAnsi="Times New Roman"/>
          <w:sz w:val="28"/>
        </w:rPr>
      </w:pPr>
      <w:r>
        <w:rPr>
          <w:rFonts w:ascii="Times New Roman" w:hAnsi="Times New Roman"/>
          <w:sz w:val="28"/>
        </w:rPr>
        <w:tab/>
      </w:r>
      <w:proofErr w:type="gramStart"/>
      <w:r>
        <w:rPr>
          <w:rFonts w:ascii="Times New Roman" w:hAnsi="Times New Roman"/>
          <w:sz w:val="28"/>
        </w:rPr>
        <w:t>О</w:t>
      </w:r>
      <w:r w:rsidRPr="00BB1705">
        <w:rPr>
          <w:rFonts w:ascii="Times New Roman" w:hAnsi="Times New Roman"/>
          <w:sz w:val="28"/>
        </w:rPr>
        <w:t>бъем государственного долга Чеченско</w:t>
      </w:r>
      <w:r>
        <w:rPr>
          <w:rFonts w:ascii="Times New Roman" w:hAnsi="Times New Roman"/>
          <w:sz w:val="28"/>
        </w:rPr>
        <w:t>й Республики на 1 января 2015 </w:t>
      </w:r>
      <w:r w:rsidRPr="00BB1705">
        <w:rPr>
          <w:rFonts w:ascii="Times New Roman" w:hAnsi="Times New Roman"/>
          <w:sz w:val="28"/>
        </w:rPr>
        <w:t>год составил в объеме 5 620 914,4 тыс. рублей, в том числе по бюджетным кредитам в сумме 5 452 489,8 тыс. рублей и государственным гарантиям в сумме 168 424,7 тыс. рублей, из них на 1 января 2016 года погашена задолженность, Правительством Чеченской Республикой по бюджетным кредитам в сумме 745 026,4 тыс</w:t>
      </w:r>
      <w:proofErr w:type="gramEnd"/>
      <w:r w:rsidRPr="00BB1705">
        <w:rPr>
          <w:rFonts w:ascii="Times New Roman" w:hAnsi="Times New Roman"/>
          <w:sz w:val="28"/>
        </w:rPr>
        <w:t>. рублей перед Министерством финансов Российской Федерации и по государственным гарантиям Принципалом Министерством автомобильных</w:t>
      </w:r>
      <w:r>
        <w:rPr>
          <w:rFonts w:ascii="Times New Roman" w:hAnsi="Times New Roman"/>
          <w:sz w:val="28"/>
        </w:rPr>
        <w:t xml:space="preserve"> дорог Чеченской Республики ГУП </w:t>
      </w:r>
      <w:r w:rsidRPr="00BB1705">
        <w:rPr>
          <w:rFonts w:ascii="Times New Roman" w:hAnsi="Times New Roman"/>
          <w:sz w:val="28"/>
        </w:rPr>
        <w:t>«</w:t>
      </w:r>
      <w:proofErr w:type="spellStart"/>
      <w:r w:rsidRPr="00BB1705">
        <w:rPr>
          <w:rFonts w:ascii="Times New Roman" w:hAnsi="Times New Roman"/>
          <w:sz w:val="28"/>
        </w:rPr>
        <w:t>Спецдортехника</w:t>
      </w:r>
      <w:proofErr w:type="spellEnd"/>
      <w:r w:rsidRPr="00BB1705">
        <w:rPr>
          <w:rFonts w:ascii="Times New Roman" w:hAnsi="Times New Roman"/>
          <w:sz w:val="28"/>
        </w:rPr>
        <w:t>» перед Бенефициаром ОАО «Государственная транспортная лизинговая компания» в сумме 109 533,5 тыс. рублей.</w:t>
      </w:r>
    </w:p>
    <w:p w:rsidR="001003A4" w:rsidRPr="00BB1705" w:rsidRDefault="001003A4" w:rsidP="001003A4">
      <w:pPr>
        <w:spacing w:after="0" w:line="360" w:lineRule="auto"/>
        <w:jc w:val="both"/>
        <w:rPr>
          <w:rFonts w:ascii="Times New Roman" w:hAnsi="Times New Roman"/>
          <w:sz w:val="28"/>
        </w:rPr>
      </w:pPr>
      <w:r>
        <w:rPr>
          <w:rFonts w:ascii="Times New Roman" w:hAnsi="Times New Roman"/>
          <w:sz w:val="28"/>
        </w:rPr>
        <w:tab/>
      </w:r>
      <w:proofErr w:type="gramStart"/>
      <w:r w:rsidRPr="00BB1705">
        <w:rPr>
          <w:rFonts w:ascii="Times New Roman" w:hAnsi="Times New Roman"/>
          <w:sz w:val="28"/>
        </w:rPr>
        <w:t>В бюджет Чеченской Республики за 2015 год привлечены бюджетные кредиты из федерального бюджета для частичного покрытия дефицита бюджета Чеченской Республики в сумме 745 025,0 тыс. рублей, в том числе, по Соглашению от 21 декабря 2015 года №01</w:t>
      </w:r>
      <w:r>
        <w:rPr>
          <w:rFonts w:ascii="Times New Roman" w:hAnsi="Times New Roman"/>
          <w:sz w:val="28"/>
        </w:rPr>
        <w:t>-01-06/06-254 в сумме 275 705,0 </w:t>
      </w:r>
      <w:r w:rsidRPr="00BB1705">
        <w:rPr>
          <w:rFonts w:ascii="Times New Roman" w:hAnsi="Times New Roman"/>
          <w:sz w:val="28"/>
        </w:rPr>
        <w:t>тыс. рублей и по Соглашени</w:t>
      </w:r>
      <w:r>
        <w:rPr>
          <w:rFonts w:ascii="Times New Roman" w:hAnsi="Times New Roman"/>
          <w:sz w:val="28"/>
        </w:rPr>
        <w:t>ю от 24 ноября 2015 года №01</w:t>
      </w:r>
      <w:r>
        <w:rPr>
          <w:rFonts w:ascii="Times New Roman" w:hAnsi="Times New Roman"/>
          <w:sz w:val="28"/>
        </w:rPr>
        <w:noBreakHyphen/>
        <w:t>01</w:t>
      </w:r>
      <w:r>
        <w:rPr>
          <w:rFonts w:ascii="Times New Roman" w:hAnsi="Times New Roman"/>
          <w:sz w:val="28"/>
        </w:rPr>
        <w:noBreakHyphen/>
        <w:t>06/06</w:t>
      </w:r>
      <w:r>
        <w:rPr>
          <w:rFonts w:ascii="Times New Roman" w:hAnsi="Times New Roman"/>
          <w:sz w:val="28"/>
        </w:rPr>
        <w:noBreakHyphen/>
        <w:t>213</w:t>
      </w:r>
      <w:r w:rsidRPr="00BB1705">
        <w:rPr>
          <w:rFonts w:ascii="Times New Roman" w:hAnsi="Times New Roman"/>
          <w:sz w:val="28"/>
        </w:rPr>
        <w:t xml:space="preserve"> в сумме 469 320,0 тыс. рублей</w:t>
      </w:r>
      <w:proofErr w:type="gramEnd"/>
      <w:r w:rsidRPr="00BB1705">
        <w:rPr>
          <w:rFonts w:ascii="Times New Roman" w:hAnsi="Times New Roman"/>
          <w:sz w:val="28"/>
        </w:rPr>
        <w:t>. Источником погашения бюджетных кредитов являются собственные доходы бюджета Чеченской Республики в 2017-2018 годов.</w:t>
      </w:r>
    </w:p>
    <w:p w:rsidR="001003A4" w:rsidRDefault="001003A4" w:rsidP="001003A4">
      <w:pPr>
        <w:spacing w:after="0" w:line="360" w:lineRule="auto"/>
        <w:jc w:val="both"/>
        <w:rPr>
          <w:rFonts w:ascii="Times New Roman" w:hAnsi="Times New Roman"/>
          <w:sz w:val="28"/>
        </w:rPr>
      </w:pPr>
      <w:r w:rsidRPr="00BB1705">
        <w:rPr>
          <w:rFonts w:ascii="Times New Roman" w:hAnsi="Times New Roman"/>
          <w:sz w:val="28"/>
        </w:rPr>
        <w:tab/>
      </w:r>
      <w:proofErr w:type="gramStart"/>
      <w:r w:rsidR="0047723D">
        <w:rPr>
          <w:rFonts w:ascii="Times New Roman" w:hAnsi="Times New Roman"/>
          <w:sz w:val="28"/>
        </w:rPr>
        <w:t xml:space="preserve">В </w:t>
      </w:r>
      <w:r w:rsidRPr="00BB1705">
        <w:rPr>
          <w:rFonts w:ascii="Times New Roman" w:hAnsi="Times New Roman"/>
          <w:sz w:val="28"/>
        </w:rPr>
        <w:t xml:space="preserve">2015 году </w:t>
      </w:r>
      <w:r w:rsidR="0047723D">
        <w:rPr>
          <w:rFonts w:ascii="Times New Roman" w:hAnsi="Times New Roman"/>
          <w:sz w:val="28"/>
        </w:rPr>
        <w:t xml:space="preserve">была </w:t>
      </w:r>
      <w:r w:rsidRPr="00BB1705">
        <w:rPr>
          <w:rFonts w:ascii="Times New Roman" w:hAnsi="Times New Roman"/>
          <w:sz w:val="28"/>
        </w:rPr>
        <w:t xml:space="preserve">предоставлена государственная гарантия Чеченской Республики Казенному предприятию Чеченской Республики «Дирекция по строительно-восстановительным работам в Чеченской Республике» </w:t>
      </w:r>
      <w:r w:rsidRPr="00BB1705">
        <w:rPr>
          <w:rFonts w:ascii="Times New Roman" w:hAnsi="Times New Roman"/>
          <w:sz w:val="28"/>
        </w:rPr>
        <w:lastRenderedPageBreak/>
        <w:t>Министерства строительства и жилищно-коммунального хозяйства Чеченской Республики для обеспечения исполнения обязательств перед ОАО «Аген</w:t>
      </w:r>
      <w:r>
        <w:rPr>
          <w:rFonts w:ascii="Times New Roman" w:hAnsi="Times New Roman"/>
          <w:sz w:val="28"/>
        </w:rPr>
        <w:t>т</w:t>
      </w:r>
      <w:r w:rsidRPr="00BB1705">
        <w:rPr>
          <w:rFonts w:ascii="Times New Roman" w:hAnsi="Times New Roman"/>
          <w:sz w:val="28"/>
        </w:rPr>
        <w:t>ство финансирования жилищного строительства» на сумму 29 828,3 тыс. рублей, в соответствии с Законом Чеченской Республики «О республиканском бюджете на 2015 год».</w:t>
      </w:r>
      <w:proofErr w:type="gramEnd"/>
    </w:p>
    <w:p w:rsidR="00516085" w:rsidRPr="00516085" w:rsidRDefault="00516085" w:rsidP="00516085">
      <w:pPr>
        <w:spacing w:line="360" w:lineRule="auto"/>
        <w:jc w:val="both"/>
        <w:rPr>
          <w:rFonts w:ascii="Times New Roman" w:hAnsi="Times New Roman"/>
          <w:b/>
          <w:sz w:val="28"/>
          <w:szCs w:val="28"/>
        </w:rPr>
      </w:pPr>
      <w:r>
        <w:rPr>
          <w:rFonts w:ascii="Times New Roman" w:hAnsi="Times New Roman"/>
          <w:b/>
          <w:sz w:val="28"/>
          <w:szCs w:val="28"/>
        </w:rPr>
        <w:t xml:space="preserve">Финансовый контроль исполнения консолидированного </w:t>
      </w:r>
      <w:r w:rsidRPr="00BB1705">
        <w:rPr>
          <w:rFonts w:ascii="Times New Roman" w:hAnsi="Times New Roman"/>
          <w:b/>
          <w:sz w:val="28"/>
          <w:szCs w:val="28"/>
        </w:rPr>
        <w:t>бюджета Чеченской Республики за 201</w:t>
      </w:r>
      <w:r w:rsidRPr="00746DCB">
        <w:rPr>
          <w:rFonts w:ascii="Times New Roman" w:hAnsi="Times New Roman"/>
          <w:b/>
          <w:sz w:val="28"/>
          <w:szCs w:val="28"/>
        </w:rPr>
        <w:t>5</w:t>
      </w:r>
      <w:r w:rsidRPr="00BB1705">
        <w:rPr>
          <w:rFonts w:ascii="Times New Roman" w:hAnsi="Times New Roman"/>
          <w:b/>
          <w:sz w:val="28"/>
          <w:szCs w:val="28"/>
        </w:rPr>
        <w:t xml:space="preserve"> год</w:t>
      </w:r>
      <w:r>
        <w:rPr>
          <w:rFonts w:ascii="Times New Roman" w:hAnsi="Times New Roman"/>
          <w:b/>
          <w:sz w:val="28"/>
          <w:szCs w:val="28"/>
        </w:rPr>
        <w:t xml:space="preserve">. </w:t>
      </w:r>
      <w:r w:rsidRPr="00BB1705">
        <w:rPr>
          <w:rFonts w:ascii="Times New Roman" w:hAnsi="Times New Roman"/>
          <w:sz w:val="28"/>
          <w:szCs w:val="28"/>
        </w:rPr>
        <w:t>В 2015 году контрольно-ревизионный департамент Министерства финансов Чеченской Республики осуществлял контрольно-ревизионную деятельность в соответствии с законодательством Российской Федерации и Чеченской Республики, на основании Плана контрольно-ревизионной деятельности Министерства финансов Чеченской Республики на 2015 год, утвержденного распоряжением Правитель</w:t>
      </w:r>
      <w:r>
        <w:rPr>
          <w:rFonts w:ascii="Times New Roman" w:hAnsi="Times New Roman"/>
          <w:sz w:val="28"/>
          <w:szCs w:val="28"/>
        </w:rPr>
        <w:t>ства Чеченской Республики от 16 </w:t>
      </w:r>
      <w:r w:rsidRPr="00BB1705">
        <w:rPr>
          <w:rFonts w:ascii="Times New Roman" w:hAnsi="Times New Roman"/>
          <w:sz w:val="28"/>
          <w:szCs w:val="28"/>
        </w:rPr>
        <w:t>февраля 2015 года №20-р.</w:t>
      </w:r>
    </w:p>
    <w:p w:rsidR="00516085" w:rsidRPr="00BB1705" w:rsidRDefault="00516085" w:rsidP="00516085">
      <w:pPr>
        <w:spacing w:after="0" w:line="360" w:lineRule="auto"/>
        <w:ind w:firstLine="709"/>
        <w:jc w:val="both"/>
        <w:rPr>
          <w:rFonts w:ascii="Times New Roman" w:hAnsi="Times New Roman"/>
          <w:sz w:val="28"/>
          <w:szCs w:val="28"/>
        </w:rPr>
      </w:pPr>
      <w:proofErr w:type="gramStart"/>
      <w:r w:rsidRPr="00BB1705">
        <w:rPr>
          <w:rFonts w:ascii="Times New Roman" w:hAnsi="Times New Roman"/>
          <w:sz w:val="28"/>
          <w:szCs w:val="28"/>
        </w:rPr>
        <w:t>В 2015 году контрольно-ревизионным департаментом Министерства финансов Чеченской Республики охвачено ревизиями (проверками) 331 учреждения и предприятия, из них по плану контрольно-ревизионной работы Министерства финансов Чеченской Республики на 2015 год, утвержденного распоряжением Правительства ЧР от 16.02.2015г. №20-р 320 ревизий (проверок), 6 проверок по плану проведения Министерством финансов Чеченской Республики плановых проверок соблюдения требований законодательства Российской Федерации и иных нормативных правовых</w:t>
      </w:r>
      <w:proofErr w:type="gramEnd"/>
      <w:r w:rsidRPr="00BB1705">
        <w:rPr>
          <w:rFonts w:ascii="Times New Roman" w:hAnsi="Times New Roman"/>
          <w:sz w:val="28"/>
          <w:szCs w:val="28"/>
        </w:rPr>
        <w:t xml:space="preserve"> </w:t>
      </w:r>
      <w:proofErr w:type="gramStart"/>
      <w:r w:rsidRPr="00BB1705">
        <w:rPr>
          <w:rFonts w:ascii="Times New Roman" w:hAnsi="Times New Roman"/>
          <w:sz w:val="28"/>
          <w:szCs w:val="28"/>
        </w:rPr>
        <w:t>актов о системе в сфере закупок на 2 полугодие 2015 года, утвержденного приказом Министерства финансов Чеченской Республики от 20 июля 2015г. № 01-03-01/61, 2 проверки по обращению следственного управления по Чеченской Республике, 1 проверка по зада</w:t>
      </w:r>
      <w:r>
        <w:rPr>
          <w:rFonts w:ascii="Times New Roman" w:hAnsi="Times New Roman"/>
          <w:sz w:val="28"/>
          <w:szCs w:val="28"/>
        </w:rPr>
        <w:t>нию Главы и Правительства ЧР, 1 </w:t>
      </w:r>
      <w:r w:rsidRPr="00BB1705">
        <w:rPr>
          <w:rFonts w:ascii="Times New Roman" w:hAnsi="Times New Roman"/>
          <w:sz w:val="28"/>
          <w:szCs w:val="28"/>
        </w:rPr>
        <w:t>проверка по обращению органов МВД, 1 проверка по обращению органов прокуратуры.</w:t>
      </w:r>
      <w:proofErr w:type="gramEnd"/>
    </w:p>
    <w:p w:rsidR="00516085" w:rsidRPr="00BB1705" w:rsidRDefault="00516085" w:rsidP="007863B3">
      <w:pPr>
        <w:spacing w:after="0" w:line="360" w:lineRule="auto"/>
        <w:ind w:firstLine="709"/>
        <w:jc w:val="both"/>
        <w:rPr>
          <w:rFonts w:ascii="Times New Roman" w:hAnsi="Times New Roman"/>
          <w:sz w:val="28"/>
          <w:szCs w:val="28"/>
        </w:rPr>
      </w:pPr>
      <w:r w:rsidRPr="00BB1705">
        <w:rPr>
          <w:rFonts w:ascii="Times New Roman" w:hAnsi="Times New Roman"/>
          <w:sz w:val="28"/>
          <w:szCs w:val="28"/>
        </w:rPr>
        <w:t xml:space="preserve">Из проведенных 331 ревизий (проверок) в 256 учреждениях и предприятиях выявлены нарушения законодательства в </w:t>
      </w:r>
      <w:r w:rsidRPr="00BB1705">
        <w:rPr>
          <w:rFonts w:ascii="Times New Roman" w:hAnsi="Times New Roman"/>
          <w:sz w:val="28"/>
          <w:szCs w:val="28"/>
        </w:rPr>
        <w:lastRenderedPageBreak/>
        <w:t>финансово</w:t>
      </w:r>
      <w:r>
        <w:rPr>
          <w:rFonts w:ascii="Times New Roman" w:hAnsi="Times New Roman"/>
          <w:sz w:val="28"/>
          <w:szCs w:val="28"/>
        </w:rPr>
        <w:noBreakHyphen/>
      </w:r>
      <w:r w:rsidRPr="00BB1705">
        <w:rPr>
          <w:rFonts w:ascii="Times New Roman" w:hAnsi="Times New Roman"/>
          <w:sz w:val="28"/>
          <w:szCs w:val="28"/>
        </w:rPr>
        <w:t>бюджетной сфере в том числе:</w:t>
      </w:r>
      <w:r w:rsidR="007863B3">
        <w:rPr>
          <w:rFonts w:ascii="Times New Roman" w:hAnsi="Times New Roman"/>
          <w:sz w:val="28"/>
          <w:szCs w:val="28"/>
        </w:rPr>
        <w:t xml:space="preserve"> в организациях-</w:t>
      </w:r>
      <w:r w:rsidRPr="00BB1705">
        <w:rPr>
          <w:rFonts w:ascii="Times New Roman" w:hAnsi="Times New Roman"/>
          <w:sz w:val="28"/>
          <w:szCs w:val="28"/>
        </w:rPr>
        <w:t>получателях средств республиканского бюджета 167;</w:t>
      </w:r>
      <w:r w:rsidR="007863B3">
        <w:rPr>
          <w:rFonts w:ascii="Times New Roman" w:hAnsi="Times New Roman"/>
          <w:sz w:val="28"/>
          <w:szCs w:val="28"/>
        </w:rPr>
        <w:t xml:space="preserve"> в организациях-</w:t>
      </w:r>
      <w:r w:rsidRPr="00BB1705">
        <w:rPr>
          <w:rFonts w:ascii="Times New Roman" w:hAnsi="Times New Roman"/>
          <w:sz w:val="28"/>
          <w:szCs w:val="28"/>
        </w:rPr>
        <w:t>получателях средств муниципального бюджета 8;</w:t>
      </w:r>
      <w:r w:rsidR="007863B3">
        <w:rPr>
          <w:rFonts w:ascii="Times New Roman" w:hAnsi="Times New Roman"/>
          <w:sz w:val="28"/>
          <w:szCs w:val="28"/>
        </w:rPr>
        <w:t xml:space="preserve"> </w:t>
      </w:r>
      <w:r w:rsidRPr="00BB1705">
        <w:rPr>
          <w:rFonts w:ascii="Times New Roman" w:hAnsi="Times New Roman"/>
          <w:sz w:val="28"/>
          <w:szCs w:val="28"/>
        </w:rPr>
        <w:t>в учреждениях и организациях с участием Чеченской Республики 68;</w:t>
      </w:r>
      <w:r w:rsidR="007863B3">
        <w:rPr>
          <w:rFonts w:ascii="Times New Roman" w:hAnsi="Times New Roman"/>
          <w:sz w:val="28"/>
          <w:szCs w:val="28"/>
        </w:rPr>
        <w:t xml:space="preserve"> </w:t>
      </w:r>
      <w:r w:rsidRPr="00BB1705">
        <w:rPr>
          <w:rFonts w:ascii="Times New Roman" w:hAnsi="Times New Roman"/>
          <w:sz w:val="28"/>
          <w:szCs w:val="28"/>
        </w:rPr>
        <w:t>в прочих 13.</w:t>
      </w:r>
      <w:r w:rsidRPr="00BB1705">
        <w:rPr>
          <w:rFonts w:ascii="Times New Roman" w:hAnsi="Times New Roman"/>
          <w:sz w:val="28"/>
          <w:szCs w:val="28"/>
        </w:rPr>
        <w:tab/>
      </w:r>
    </w:p>
    <w:p w:rsidR="00516085" w:rsidRPr="00BB1705" w:rsidRDefault="00516085" w:rsidP="007863B3">
      <w:pPr>
        <w:spacing w:after="0" w:line="360" w:lineRule="auto"/>
        <w:ind w:firstLine="709"/>
        <w:jc w:val="both"/>
        <w:rPr>
          <w:rFonts w:ascii="Times New Roman" w:hAnsi="Times New Roman"/>
          <w:sz w:val="28"/>
          <w:szCs w:val="28"/>
        </w:rPr>
      </w:pPr>
      <w:r w:rsidRPr="00BB1705">
        <w:rPr>
          <w:rFonts w:ascii="Times New Roman" w:hAnsi="Times New Roman"/>
          <w:sz w:val="28"/>
          <w:szCs w:val="28"/>
        </w:rPr>
        <w:t>Всего выявлено нарушений 405 в том числе: количество выявленных нарушений нормативно-правовых актов РФ и ЧР по бухгалтерскому учету и отчетности 370;</w:t>
      </w:r>
      <w:r w:rsidR="007863B3">
        <w:rPr>
          <w:rFonts w:ascii="Times New Roman" w:hAnsi="Times New Roman"/>
          <w:sz w:val="28"/>
          <w:szCs w:val="28"/>
        </w:rPr>
        <w:t xml:space="preserve"> </w:t>
      </w:r>
      <w:r w:rsidRPr="00BB1705">
        <w:rPr>
          <w:rFonts w:ascii="Times New Roman" w:hAnsi="Times New Roman"/>
          <w:sz w:val="28"/>
          <w:szCs w:val="28"/>
        </w:rPr>
        <w:t>количество нарушений бюджетного законодательства 24;</w:t>
      </w:r>
      <w:r w:rsidR="007863B3">
        <w:rPr>
          <w:rFonts w:ascii="Times New Roman" w:hAnsi="Times New Roman"/>
          <w:sz w:val="28"/>
          <w:szCs w:val="28"/>
        </w:rPr>
        <w:t xml:space="preserve"> </w:t>
      </w:r>
      <w:r w:rsidRPr="00BB1705">
        <w:rPr>
          <w:rFonts w:ascii="Times New Roman" w:hAnsi="Times New Roman"/>
          <w:sz w:val="28"/>
          <w:szCs w:val="28"/>
        </w:rPr>
        <w:t>количество выявленных нарушений законодательства о закупках для государственных (муниципальных) нужд 11.</w:t>
      </w:r>
    </w:p>
    <w:p w:rsidR="00516085" w:rsidRPr="00BB1705" w:rsidRDefault="00516085" w:rsidP="00516085">
      <w:pPr>
        <w:spacing w:after="0" w:line="360" w:lineRule="auto"/>
        <w:ind w:firstLine="709"/>
        <w:jc w:val="both"/>
        <w:rPr>
          <w:rFonts w:ascii="Times New Roman" w:hAnsi="Times New Roman"/>
          <w:sz w:val="28"/>
          <w:szCs w:val="28"/>
        </w:rPr>
      </w:pPr>
      <w:r w:rsidRPr="00BB1705">
        <w:rPr>
          <w:rFonts w:ascii="Times New Roman" w:hAnsi="Times New Roman"/>
          <w:sz w:val="28"/>
          <w:szCs w:val="28"/>
        </w:rPr>
        <w:t>Количество устраненных в ходе ревизии нарушений нормативно-правовых актов РФ и ЧР по бухгалтерскому учету и отчетности 5.</w:t>
      </w:r>
    </w:p>
    <w:p w:rsidR="00516085" w:rsidRPr="00BB1705" w:rsidRDefault="00516085" w:rsidP="00516085">
      <w:pPr>
        <w:spacing w:after="0" w:line="360" w:lineRule="auto"/>
        <w:ind w:firstLine="709"/>
        <w:jc w:val="both"/>
        <w:rPr>
          <w:rFonts w:ascii="Times New Roman" w:hAnsi="Times New Roman"/>
          <w:sz w:val="28"/>
          <w:szCs w:val="28"/>
        </w:rPr>
      </w:pPr>
      <w:r w:rsidRPr="00BB1705">
        <w:rPr>
          <w:rFonts w:ascii="Times New Roman" w:hAnsi="Times New Roman"/>
          <w:sz w:val="28"/>
          <w:szCs w:val="28"/>
        </w:rPr>
        <w:t>Сумма выявленных финансовых нарушений 68 016 518 руб., в том числе:</w:t>
      </w:r>
    </w:p>
    <w:p w:rsidR="00516085" w:rsidRPr="00BB1705" w:rsidRDefault="007863B3" w:rsidP="008232DC">
      <w:pPr>
        <w:spacing w:after="0" w:line="360" w:lineRule="auto"/>
        <w:jc w:val="both"/>
        <w:rPr>
          <w:rFonts w:ascii="Times New Roman" w:hAnsi="Times New Roman"/>
          <w:sz w:val="28"/>
          <w:szCs w:val="28"/>
        </w:rPr>
      </w:pPr>
      <w:r>
        <w:rPr>
          <w:rFonts w:ascii="Times New Roman" w:hAnsi="Times New Roman"/>
          <w:sz w:val="28"/>
          <w:szCs w:val="28"/>
        </w:rPr>
        <w:t xml:space="preserve">1. </w:t>
      </w:r>
      <w:r w:rsidR="00516085" w:rsidRPr="00BB1705">
        <w:rPr>
          <w:rFonts w:ascii="Times New Roman" w:hAnsi="Times New Roman"/>
          <w:sz w:val="28"/>
          <w:szCs w:val="28"/>
        </w:rPr>
        <w:t>Неэффективное использование 47 940 920 руб., в том числе:</w:t>
      </w:r>
      <w:r>
        <w:rPr>
          <w:rFonts w:ascii="Times New Roman" w:hAnsi="Times New Roman"/>
          <w:sz w:val="28"/>
          <w:szCs w:val="28"/>
        </w:rPr>
        <w:t xml:space="preserve"> в организациях-</w:t>
      </w:r>
      <w:r w:rsidR="00516085" w:rsidRPr="00BB1705">
        <w:rPr>
          <w:rFonts w:ascii="Times New Roman" w:hAnsi="Times New Roman"/>
          <w:sz w:val="28"/>
          <w:szCs w:val="28"/>
        </w:rPr>
        <w:t>получателях средств респ</w:t>
      </w:r>
      <w:r w:rsidR="008232DC">
        <w:rPr>
          <w:rFonts w:ascii="Times New Roman" w:hAnsi="Times New Roman"/>
          <w:sz w:val="28"/>
          <w:szCs w:val="28"/>
        </w:rPr>
        <w:t>ублик</w:t>
      </w:r>
      <w:r>
        <w:rPr>
          <w:rFonts w:ascii="Times New Roman" w:hAnsi="Times New Roman"/>
          <w:sz w:val="28"/>
          <w:szCs w:val="28"/>
        </w:rPr>
        <w:t xml:space="preserve">анского бюджета </w:t>
      </w:r>
      <w:r w:rsidR="00516085" w:rsidRPr="00BB1705">
        <w:rPr>
          <w:rFonts w:ascii="Times New Roman" w:hAnsi="Times New Roman"/>
          <w:sz w:val="28"/>
          <w:szCs w:val="28"/>
        </w:rPr>
        <w:t>47 898 554 руб.;</w:t>
      </w:r>
      <w:r>
        <w:rPr>
          <w:rFonts w:ascii="Times New Roman" w:hAnsi="Times New Roman"/>
          <w:sz w:val="28"/>
          <w:szCs w:val="28"/>
        </w:rPr>
        <w:t xml:space="preserve"> </w:t>
      </w:r>
      <w:r w:rsidR="00516085" w:rsidRPr="00BB1705">
        <w:rPr>
          <w:rFonts w:ascii="Times New Roman" w:hAnsi="Times New Roman"/>
          <w:sz w:val="28"/>
          <w:szCs w:val="28"/>
        </w:rPr>
        <w:t xml:space="preserve">в учреждениях и организациях с участием Чеченской Республики              </w:t>
      </w:r>
      <w:r w:rsidR="008232DC">
        <w:rPr>
          <w:rFonts w:ascii="Times New Roman" w:hAnsi="Times New Roman"/>
          <w:sz w:val="28"/>
          <w:szCs w:val="28"/>
        </w:rPr>
        <w:t xml:space="preserve">  </w:t>
      </w:r>
      <w:r w:rsidR="00516085" w:rsidRPr="00BB1705">
        <w:rPr>
          <w:rFonts w:ascii="Times New Roman" w:hAnsi="Times New Roman"/>
          <w:sz w:val="28"/>
          <w:szCs w:val="28"/>
        </w:rPr>
        <w:t>42 366 руб.</w:t>
      </w:r>
    </w:p>
    <w:p w:rsidR="00516085" w:rsidRPr="00BB1705" w:rsidRDefault="00516085" w:rsidP="008232DC">
      <w:pPr>
        <w:spacing w:after="0" w:line="360" w:lineRule="auto"/>
        <w:jc w:val="both"/>
        <w:rPr>
          <w:rFonts w:ascii="Times New Roman" w:hAnsi="Times New Roman"/>
          <w:sz w:val="28"/>
          <w:szCs w:val="28"/>
        </w:rPr>
      </w:pPr>
      <w:r w:rsidRPr="00BB1705">
        <w:rPr>
          <w:rFonts w:ascii="Times New Roman" w:hAnsi="Times New Roman"/>
          <w:sz w:val="28"/>
          <w:szCs w:val="28"/>
        </w:rPr>
        <w:t>2. Неправомерное расходование 23 780 руб., в том числе:</w:t>
      </w:r>
      <w:r w:rsidR="007863B3">
        <w:rPr>
          <w:rFonts w:ascii="Times New Roman" w:hAnsi="Times New Roman"/>
          <w:sz w:val="28"/>
          <w:szCs w:val="28"/>
        </w:rPr>
        <w:t xml:space="preserve"> в организациях-</w:t>
      </w:r>
      <w:r w:rsidRPr="00BB1705">
        <w:rPr>
          <w:rFonts w:ascii="Times New Roman" w:hAnsi="Times New Roman"/>
          <w:sz w:val="28"/>
          <w:szCs w:val="28"/>
        </w:rPr>
        <w:t>получателях средств муни</w:t>
      </w:r>
      <w:r w:rsidR="007863B3">
        <w:rPr>
          <w:rFonts w:ascii="Times New Roman" w:hAnsi="Times New Roman"/>
          <w:sz w:val="28"/>
          <w:szCs w:val="28"/>
        </w:rPr>
        <w:t>ципального бюджета</w:t>
      </w:r>
      <w:r w:rsidRPr="00BB1705">
        <w:rPr>
          <w:rFonts w:ascii="Times New Roman" w:hAnsi="Times New Roman"/>
          <w:sz w:val="28"/>
          <w:szCs w:val="28"/>
        </w:rPr>
        <w:t xml:space="preserve"> 20 000 руб.;</w:t>
      </w:r>
      <w:r w:rsidR="007863B3">
        <w:rPr>
          <w:rFonts w:ascii="Times New Roman" w:hAnsi="Times New Roman"/>
          <w:sz w:val="28"/>
          <w:szCs w:val="28"/>
        </w:rPr>
        <w:t xml:space="preserve"> </w:t>
      </w:r>
      <w:r w:rsidRPr="00BB1705">
        <w:rPr>
          <w:rFonts w:ascii="Times New Roman" w:hAnsi="Times New Roman"/>
          <w:sz w:val="28"/>
          <w:szCs w:val="28"/>
        </w:rPr>
        <w:t>в учреждениях и организациях с участием Чече</w:t>
      </w:r>
      <w:r w:rsidR="007863B3">
        <w:rPr>
          <w:rFonts w:ascii="Times New Roman" w:hAnsi="Times New Roman"/>
          <w:sz w:val="28"/>
          <w:szCs w:val="28"/>
        </w:rPr>
        <w:t xml:space="preserve">нской Республики </w:t>
      </w:r>
      <w:r w:rsidRPr="00BB1705">
        <w:rPr>
          <w:rFonts w:ascii="Times New Roman" w:hAnsi="Times New Roman"/>
          <w:sz w:val="28"/>
          <w:szCs w:val="28"/>
        </w:rPr>
        <w:t>3 780 руб.</w:t>
      </w:r>
    </w:p>
    <w:p w:rsidR="00516085" w:rsidRPr="00BB1705" w:rsidRDefault="00516085" w:rsidP="008232DC">
      <w:pPr>
        <w:spacing w:after="0" w:line="360" w:lineRule="auto"/>
        <w:jc w:val="both"/>
        <w:rPr>
          <w:rFonts w:ascii="Times New Roman" w:hAnsi="Times New Roman"/>
          <w:sz w:val="28"/>
          <w:szCs w:val="28"/>
        </w:rPr>
      </w:pPr>
      <w:r w:rsidRPr="00BB1705">
        <w:rPr>
          <w:rFonts w:ascii="Times New Roman" w:hAnsi="Times New Roman"/>
          <w:sz w:val="28"/>
          <w:szCs w:val="28"/>
        </w:rPr>
        <w:t>3. Недостача (излишки) денежных средств в учреждениях и организациях с участием Чеченской Республики 1 656 руб.;</w:t>
      </w:r>
    </w:p>
    <w:p w:rsidR="00516085" w:rsidRPr="00BB1705" w:rsidRDefault="00516085" w:rsidP="008232DC">
      <w:pPr>
        <w:spacing w:after="0" w:line="360" w:lineRule="auto"/>
        <w:jc w:val="both"/>
        <w:rPr>
          <w:rFonts w:ascii="Times New Roman" w:hAnsi="Times New Roman"/>
          <w:sz w:val="28"/>
          <w:szCs w:val="28"/>
        </w:rPr>
      </w:pPr>
      <w:r w:rsidRPr="00BB1705">
        <w:rPr>
          <w:rFonts w:ascii="Times New Roman" w:hAnsi="Times New Roman"/>
          <w:sz w:val="28"/>
          <w:szCs w:val="28"/>
        </w:rPr>
        <w:t xml:space="preserve">4. </w:t>
      </w:r>
      <w:proofErr w:type="spellStart"/>
      <w:r w:rsidRPr="00BB1705">
        <w:rPr>
          <w:rFonts w:ascii="Times New Roman" w:hAnsi="Times New Roman"/>
          <w:sz w:val="28"/>
          <w:szCs w:val="28"/>
        </w:rPr>
        <w:t>Недопоступление</w:t>
      </w:r>
      <w:proofErr w:type="spellEnd"/>
      <w:r w:rsidRPr="00BB1705">
        <w:rPr>
          <w:rFonts w:ascii="Times New Roman" w:hAnsi="Times New Roman"/>
          <w:sz w:val="28"/>
          <w:szCs w:val="28"/>
        </w:rPr>
        <w:t xml:space="preserve"> налоговых платежей в республиканский бюджет          </w:t>
      </w:r>
      <w:r w:rsidR="008232DC">
        <w:rPr>
          <w:rFonts w:ascii="Times New Roman" w:hAnsi="Times New Roman"/>
          <w:sz w:val="28"/>
          <w:szCs w:val="28"/>
        </w:rPr>
        <w:t xml:space="preserve">              </w:t>
      </w:r>
      <w:r w:rsidRPr="00BB1705">
        <w:rPr>
          <w:rFonts w:ascii="Times New Roman" w:hAnsi="Times New Roman"/>
          <w:sz w:val="28"/>
          <w:szCs w:val="28"/>
        </w:rPr>
        <w:t>11 093 руб.;</w:t>
      </w:r>
    </w:p>
    <w:p w:rsidR="00516085" w:rsidRPr="00BB1705" w:rsidRDefault="00516085" w:rsidP="008232DC">
      <w:pPr>
        <w:spacing w:after="0" w:line="360" w:lineRule="auto"/>
        <w:jc w:val="both"/>
        <w:rPr>
          <w:rFonts w:ascii="Times New Roman" w:hAnsi="Times New Roman"/>
          <w:sz w:val="28"/>
          <w:szCs w:val="28"/>
        </w:rPr>
      </w:pPr>
      <w:r w:rsidRPr="00BB1705">
        <w:rPr>
          <w:rFonts w:ascii="Times New Roman" w:hAnsi="Times New Roman"/>
          <w:sz w:val="28"/>
          <w:szCs w:val="28"/>
        </w:rPr>
        <w:t>5. Прочие финансовые нарушения 20 039 069 руб., в том числе:</w:t>
      </w:r>
      <w:r w:rsidR="007863B3">
        <w:rPr>
          <w:rFonts w:ascii="Times New Roman" w:hAnsi="Times New Roman"/>
          <w:sz w:val="28"/>
          <w:szCs w:val="28"/>
        </w:rPr>
        <w:t xml:space="preserve"> в организациях-</w:t>
      </w:r>
      <w:r w:rsidRPr="00BB1705">
        <w:rPr>
          <w:rFonts w:ascii="Times New Roman" w:hAnsi="Times New Roman"/>
          <w:sz w:val="28"/>
          <w:szCs w:val="28"/>
        </w:rPr>
        <w:t>получателях средств респу</w:t>
      </w:r>
      <w:r w:rsidR="007863B3">
        <w:rPr>
          <w:rFonts w:ascii="Times New Roman" w:hAnsi="Times New Roman"/>
          <w:sz w:val="28"/>
          <w:szCs w:val="28"/>
        </w:rPr>
        <w:t xml:space="preserve">бликанского бюджета </w:t>
      </w:r>
      <w:r w:rsidRPr="00BB1705">
        <w:rPr>
          <w:rFonts w:ascii="Times New Roman" w:hAnsi="Times New Roman"/>
          <w:sz w:val="28"/>
          <w:szCs w:val="28"/>
        </w:rPr>
        <w:t>11 985 294 руб.;</w:t>
      </w:r>
      <w:r w:rsidR="007863B3">
        <w:rPr>
          <w:rFonts w:ascii="Times New Roman" w:hAnsi="Times New Roman"/>
          <w:sz w:val="28"/>
          <w:szCs w:val="28"/>
        </w:rPr>
        <w:t xml:space="preserve"> </w:t>
      </w:r>
      <w:r w:rsidRPr="00BB1705">
        <w:rPr>
          <w:rFonts w:ascii="Times New Roman" w:hAnsi="Times New Roman"/>
          <w:sz w:val="28"/>
          <w:szCs w:val="28"/>
        </w:rPr>
        <w:t>в учреждениях и организациях с участием Чеченской Республики                8 053 775 руб.</w:t>
      </w:r>
    </w:p>
    <w:p w:rsidR="008232DC" w:rsidRDefault="00516085" w:rsidP="009E15DA">
      <w:pPr>
        <w:spacing w:after="0" w:line="360" w:lineRule="auto"/>
        <w:ind w:firstLine="709"/>
        <w:jc w:val="both"/>
        <w:rPr>
          <w:rFonts w:ascii="Times New Roman" w:hAnsi="Times New Roman"/>
          <w:sz w:val="28"/>
          <w:szCs w:val="28"/>
        </w:rPr>
      </w:pPr>
      <w:proofErr w:type="gramStart"/>
      <w:r w:rsidRPr="00BB1705">
        <w:rPr>
          <w:rFonts w:ascii="Times New Roman" w:hAnsi="Times New Roman"/>
          <w:sz w:val="28"/>
          <w:szCs w:val="28"/>
        </w:rPr>
        <w:lastRenderedPageBreak/>
        <w:t>По результатам ревизий по выявленным финансовым нарушениям в использовании средств республиканского бюджета в прокуратуру направлен материал на сумму</w:t>
      </w:r>
      <w:proofErr w:type="gramEnd"/>
      <w:r w:rsidRPr="00BB1705">
        <w:rPr>
          <w:rFonts w:ascii="Times New Roman" w:hAnsi="Times New Roman"/>
          <w:sz w:val="28"/>
          <w:szCs w:val="28"/>
        </w:rPr>
        <w:t xml:space="preserve"> 4 333 527 руб. </w:t>
      </w:r>
    </w:p>
    <w:p w:rsidR="0084682B" w:rsidRPr="0084682B" w:rsidRDefault="001003A4" w:rsidP="0084682B">
      <w:pPr>
        <w:spacing w:after="0" w:line="360" w:lineRule="auto"/>
        <w:jc w:val="center"/>
        <w:rPr>
          <w:rFonts w:ascii="Times New Roman" w:hAnsi="Times New Roman"/>
          <w:b/>
          <w:sz w:val="28"/>
          <w:szCs w:val="28"/>
        </w:rPr>
      </w:pPr>
      <w:proofErr w:type="gramStart"/>
      <w:r w:rsidRPr="0084682B">
        <w:rPr>
          <w:rFonts w:ascii="Times New Roman" w:hAnsi="Times New Roman"/>
          <w:b/>
          <w:sz w:val="28"/>
          <w:szCs w:val="28"/>
          <w:lang w:val="en-US"/>
        </w:rPr>
        <w:t>IY</w:t>
      </w:r>
      <w:r w:rsidRPr="0084682B">
        <w:rPr>
          <w:rFonts w:ascii="Times New Roman" w:hAnsi="Times New Roman"/>
          <w:b/>
          <w:sz w:val="28"/>
          <w:szCs w:val="28"/>
        </w:rPr>
        <w:t>.</w:t>
      </w:r>
      <w:proofErr w:type="gramEnd"/>
      <w:r w:rsidR="0084682B" w:rsidRPr="0084682B">
        <w:rPr>
          <w:rFonts w:ascii="Times New Roman" w:hAnsi="Times New Roman"/>
          <w:b/>
          <w:sz w:val="28"/>
          <w:szCs w:val="28"/>
        </w:rPr>
        <w:t xml:space="preserve"> Трансформация</w:t>
      </w:r>
      <w:r w:rsidR="008D0444">
        <w:rPr>
          <w:rFonts w:ascii="Times New Roman" w:hAnsi="Times New Roman"/>
          <w:b/>
          <w:sz w:val="28"/>
          <w:szCs w:val="28"/>
        </w:rPr>
        <w:t xml:space="preserve"> финансовой политики Чеченской Р</w:t>
      </w:r>
      <w:r w:rsidR="0084682B" w:rsidRPr="0084682B">
        <w:rPr>
          <w:rFonts w:ascii="Times New Roman" w:hAnsi="Times New Roman"/>
          <w:b/>
          <w:sz w:val="28"/>
          <w:szCs w:val="28"/>
        </w:rPr>
        <w:t>еспублики  к условиям международных санкций</w:t>
      </w:r>
    </w:p>
    <w:p w:rsidR="0084682B" w:rsidRDefault="0084682B" w:rsidP="0084682B">
      <w:pPr>
        <w:pStyle w:val="Standard"/>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613050">
        <w:rPr>
          <w:rFonts w:ascii="Times New Roman" w:hAnsi="Times New Roman" w:cs="Times New Roman"/>
          <w:sz w:val="28"/>
        </w:rPr>
        <w:t xml:space="preserve">Финансовая политика субъекта РФ должна быть направлена на сочетание финансового обеспечения выполнения как краткосрочных, среднесрочных и долгосрочных задач и  программ социально-экономического развития, так и на улучшение инвестиционного климата, на выполнение всех его финансовых обязательств, на повышение финансовой самообеспеченности. </w:t>
      </w:r>
    </w:p>
    <w:p w:rsidR="0084682B" w:rsidRPr="0084682B" w:rsidRDefault="0084682B" w:rsidP="0084682B">
      <w:pPr>
        <w:pStyle w:val="Standard"/>
        <w:spacing w:after="0" w:line="360" w:lineRule="auto"/>
        <w:jc w:val="both"/>
        <w:rPr>
          <w:rFonts w:ascii="Times New Roman" w:hAnsi="Times New Roman" w:cs="Times New Roman"/>
          <w:b/>
          <w:sz w:val="28"/>
        </w:rPr>
      </w:pPr>
      <w:r w:rsidRPr="00613050">
        <w:rPr>
          <w:rFonts w:ascii="Times New Roman" w:hAnsi="Times New Roman" w:cs="Times New Roman"/>
          <w:b/>
          <w:sz w:val="28"/>
        </w:rPr>
        <w:t xml:space="preserve">Совершенствование </w:t>
      </w:r>
      <w:r>
        <w:rPr>
          <w:rFonts w:ascii="Times New Roman" w:hAnsi="Times New Roman" w:cs="Times New Roman"/>
          <w:b/>
          <w:sz w:val="28"/>
        </w:rPr>
        <w:t xml:space="preserve">механизма управления налоговым потенциалом Чеченской Республики. </w:t>
      </w:r>
      <w:r w:rsidRPr="001512BB">
        <w:rPr>
          <w:rFonts w:ascii="Times New Roman" w:hAnsi="Times New Roman" w:cs="Times New Roman"/>
          <w:sz w:val="28"/>
          <w:szCs w:val="30"/>
        </w:rPr>
        <w:t>Текущее состояние российской экономики и экономическо</w:t>
      </w:r>
      <w:r w:rsidR="00593C6F">
        <w:rPr>
          <w:rFonts w:ascii="Times New Roman" w:hAnsi="Times New Roman" w:cs="Times New Roman"/>
          <w:sz w:val="28"/>
          <w:szCs w:val="30"/>
        </w:rPr>
        <w:t>й политики требует</w:t>
      </w:r>
      <w:r w:rsidRPr="001512BB">
        <w:rPr>
          <w:rFonts w:ascii="Times New Roman" w:hAnsi="Times New Roman" w:cs="Times New Roman"/>
          <w:sz w:val="28"/>
          <w:szCs w:val="30"/>
        </w:rPr>
        <w:t xml:space="preserve"> более пристального внимания к бюджетно-налоговым процессам, и в частности регулированию роста налогового потенциала публично-правовых образований. </w:t>
      </w:r>
    </w:p>
    <w:p w:rsidR="0084682B" w:rsidRPr="000F0F13" w:rsidRDefault="00EC3C2E" w:rsidP="008232DC">
      <w:pPr>
        <w:tabs>
          <w:tab w:val="left" w:pos="709"/>
          <w:tab w:val="left" w:pos="851"/>
          <w:tab w:val="left" w:pos="993"/>
          <w:tab w:val="left" w:pos="1276"/>
        </w:tabs>
        <w:spacing w:after="0" w:line="360" w:lineRule="auto"/>
        <w:ind w:firstLine="567"/>
        <w:contextualSpacing/>
        <w:jc w:val="both"/>
        <w:outlineLvl w:val="0"/>
        <w:rPr>
          <w:rFonts w:ascii="Times New Roman" w:hAnsi="Times New Roman"/>
        </w:rPr>
      </w:pPr>
      <w:r>
        <w:rPr>
          <w:rFonts w:ascii="Times New Roman" w:hAnsi="Times New Roman"/>
          <w:sz w:val="28"/>
          <w:szCs w:val="30"/>
        </w:rPr>
        <w:t>Региональный налоговый потенциал</w:t>
      </w:r>
      <w:r w:rsidR="00593C6F">
        <w:rPr>
          <w:rFonts w:ascii="Times New Roman" w:hAnsi="Times New Roman"/>
          <w:sz w:val="28"/>
          <w:szCs w:val="30"/>
        </w:rPr>
        <w:t xml:space="preserve"> (</w:t>
      </w:r>
      <w:r w:rsidR="0084682B" w:rsidRPr="001512BB">
        <w:rPr>
          <w:rFonts w:ascii="Times New Roman" w:hAnsi="Times New Roman"/>
          <w:sz w:val="28"/>
          <w:szCs w:val="30"/>
        </w:rPr>
        <w:t>РНП</w:t>
      </w:r>
      <w:r w:rsidR="00593C6F">
        <w:rPr>
          <w:rFonts w:ascii="Times New Roman" w:hAnsi="Times New Roman"/>
          <w:sz w:val="28"/>
          <w:szCs w:val="30"/>
        </w:rPr>
        <w:t>)</w:t>
      </w:r>
      <w:r w:rsidR="0084682B" w:rsidRPr="001512BB">
        <w:rPr>
          <w:rFonts w:ascii="Times New Roman" w:hAnsi="Times New Roman"/>
          <w:sz w:val="28"/>
          <w:szCs w:val="30"/>
        </w:rPr>
        <w:t xml:space="preserve"> рассчитывается различными (прямыми и косвенными) способами, в том числе и как отношение максимально возможных сумм налоговых доходов с территории субъекта РФ в бюджетную систему страны к валовому </w:t>
      </w:r>
      <w:r w:rsidR="00593C6F">
        <w:rPr>
          <w:rFonts w:ascii="Times New Roman" w:hAnsi="Times New Roman"/>
          <w:sz w:val="28"/>
          <w:szCs w:val="30"/>
        </w:rPr>
        <w:t>региональному продукту (</w:t>
      </w:r>
      <w:r w:rsidR="0084682B" w:rsidRPr="001512BB">
        <w:rPr>
          <w:rFonts w:ascii="Times New Roman" w:hAnsi="Times New Roman"/>
          <w:sz w:val="28"/>
          <w:szCs w:val="30"/>
        </w:rPr>
        <w:t xml:space="preserve">ВРП). </w:t>
      </w:r>
      <w:proofErr w:type="gramStart"/>
      <w:r w:rsidR="00CB1465">
        <w:rPr>
          <w:rFonts w:ascii="Times New Roman" w:hAnsi="Times New Roman"/>
          <w:sz w:val="28"/>
          <w:szCs w:val="30"/>
        </w:rPr>
        <w:t xml:space="preserve">Так, </w:t>
      </w:r>
      <w:r w:rsidR="0084682B" w:rsidRPr="001512BB">
        <w:rPr>
          <w:rFonts w:ascii="Times New Roman" w:hAnsi="Times New Roman"/>
          <w:sz w:val="28"/>
          <w:szCs w:val="30"/>
        </w:rPr>
        <w:t>ВРП Чече</w:t>
      </w:r>
      <w:r w:rsidR="0084682B">
        <w:rPr>
          <w:rFonts w:ascii="Times New Roman" w:hAnsi="Times New Roman"/>
          <w:sz w:val="28"/>
          <w:szCs w:val="30"/>
        </w:rPr>
        <w:t>нской Республики в 2013</w:t>
      </w:r>
      <w:r w:rsidR="0084682B" w:rsidRPr="001512BB">
        <w:rPr>
          <w:rFonts w:ascii="Times New Roman" w:hAnsi="Times New Roman"/>
          <w:sz w:val="28"/>
          <w:szCs w:val="30"/>
        </w:rPr>
        <w:t xml:space="preserve"> году составил </w:t>
      </w:r>
      <w:r w:rsidR="0084682B">
        <w:rPr>
          <w:rFonts w:ascii="Times New Roman" w:hAnsi="Times New Roman"/>
          <w:sz w:val="28"/>
          <w:szCs w:val="30"/>
        </w:rPr>
        <w:t>122,4</w:t>
      </w:r>
      <w:r w:rsidR="0084682B" w:rsidRPr="001512BB">
        <w:rPr>
          <w:rFonts w:ascii="Times New Roman" w:hAnsi="Times New Roman"/>
          <w:sz w:val="28"/>
          <w:szCs w:val="30"/>
        </w:rPr>
        <w:t xml:space="preserve"> млрд. руб.</w:t>
      </w:r>
      <w:r w:rsidR="0084682B">
        <w:rPr>
          <w:rFonts w:ascii="Times New Roman" w:hAnsi="Times New Roman"/>
          <w:sz w:val="28"/>
          <w:szCs w:val="30"/>
        </w:rPr>
        <w:t xml:space="preserve">, в 2014 году – 141,3 млрд. руб. и в 2015 году </w:t>
      </w:r>
      <w:r w:rsidR="00593C6F">
        <w:rPr>
          <w:rFonts w:ascii="Times New Roman" w:hAnsi="Times New Roman"/>
          <w:sz w:val="28"/>
          <w:szCs w:val="30"/>
        </w:rPr>
        <w:t>–</w:t>
      </w:r>
      <w:r w:rsidR="0084682B">
        <w:rPr>
          <w:rFonts w:ascii="Times New Roman" w:hAnsi="Times New Roman"/>
          <w:sz w:val="28"/>
          <w:szCs w:val="30"/>
        </w:rPr>
        <w:t xml:space="preserve"> </w:t>
      </w:r>
      <w:r w:rsidR="00593C6F">
        <w:rPr>
          <w:rFonts w:ascii="Times New Roman" w:hAnsi="Times New Roman"/>
          <w:sz w:val="28"/>
          <w:szCs w:val="30"/>
        </w:rPr>
        <w:t xml:space="preserve">порядка </w:t>
      </w:r>
      <w:r w:rsidR="0084682B">
        <w:rPr>
          <w:rFonts w:ascii="Times New Roman" w:hAnsi="Times New Roman"/>
          <w:sz w:val="28"/>
          <w:szCs w:val="30"/>
        </w:rPr>
        <w:t>143,0</w:t>
      </w:r>
      <w:r w:rsidR="0084682B" w:rsidRPr="001512BB">
        <w:rPr>
          <w:rFonts w:ascii="Times New Roman" w:hAnsi="Times New Roman"/>
          <w:sz w:val="28"/>
          <w:szCs w:val="30"/>
        </w:rPr>
        <w:t xml:space="preserve"> млрд. руб. Соответственно налоговый потенциал Чеченской Республики</w:t>
      </w:r>
      <w:r w:rsidR="0084682B" w:rsidRPr="001512BB">
        <w:rPr>
          <w:rStyle w:val="a8"/>
          <w:rFonts w:ascii="Times New Roman" w:hAnsi="Times New Roman"/>
          <w:sz w:val="28"/>
          <w:szCs w:val="30"/>
        </w:rPr>
        <w:footnoteReference w:id="1"/>
      </w:r>
      <w:r w:rsidR="0084682B">
        <w:rPr>
          <w:rFonts w:ascii="Times New Roman" w:hAnsi="Times New Roman"/>
          <w:sz w:val="28"/>
          <w:szCs w:val="30"/>
        </w:rPr>
        <w:t xml:space="preserve"> </w:t>
      </w:r>
      <w:r w:rsidR="0084682B" w:rsidRPr="001512BB">
        <w:rPr>
          <w:rFonts w:ascii="Times New Roman" w:hAnsi="Times New Roman"/>
          <w:sz w:val="28"/>
          <w:szCs w:val="30"/>
        </w:rPr>
        <w:t>в</w:t>
      </w:r>
      <w:r w:rsidR="0084682B">
        <w:rPr>
          <w:rFonts w:ascii="Times New Roman" w:hAnsi="Times New Roman"/>
          <w:sz w:val="28"/>
          <w:szCs w:val="30"/>
        </w:rPr>
        <w:t xml:space="preserve"> 2013</w:t>
      </w:r>
      <w:r w:rsidR="00CB1465">
        <w:rPr>
          <w:rFonts w:ascii="Times New Roman" w:hAnsi="Times New Roman"/>
          <w:sz w:val="28"/>
          <w:szCs w:val="30"/>
        </w:rPr>
        <w:t xml:space="preserve"> году составил</w:t>
      </w:r>
      <w:r w:rsidR="0084682B">
        <w:rPr>
          <w:rFonts w:ascii="Times New Roman" w:hAnsi="Times New Roman"/>
          <w:sz w:val="28"/>
          <w:szCs w:val="30"/>
        </w:rPr>
        <w:t xml:space="preserve"> 25,61</w:t>
      </w:r>
      <w:r w:rsidR="0084682B" w:rsidRPr="001512BB">
        <w:rPr>
          <w:rFonts w:ascii="Times New Roman" w:hAnsi="Times New Roman"/>
          <w:sz w:val="28"/>
          <w:szCs w:val="30"/>
        </w:rPr>
        <w:t xml:space="preserve"> млрд. руб.</w:t>
      </w:r>
      <w:r w:rsidR="0084682B">
        <w:rPr>
          <w:rFonts w:ascii="Times New Roman" w:hAnsi="Times New Roman"/>
          <w:sz w:val="28"/>
          <w:szCs w:val="30"/>
        </w:rPr>
        <w:t>, в 2014 году – 30,23</w:t>
      </w:r>
      <w:r w:rsidR="0084682B" w:rsidRPr="001512BB">
        <w:rPr>
          <w:rFonts w:ascii="Times New Roman" w:hAnsi="Times New Roman"/>
          <w:sz w:val="28"/>
          <w:szCs w:val="30"/>
        </w:rPr>
        <w:t xml:space="preserve"> млрд. руб.</w:t>
      </w:r>
      <w:r w:rsidR="0084682B">
        <w:rPr>
          <w:rFonts w:ascii="Times New Roman" w:hAnsi="Times New Roman"/>
          <w:sz w:val="28"/>
          <w:szCs w:val="30"/>
        </w:rPr>
        <w:t xml:space="preserve"> и в 2015 году – 30,59</w:t>
      </w:r>
      <w:r w:rsidR="0084682B" w:rsidRPr="001512BB">
        <w:rPr>
          <w:rFonts w:ascii="Times New Roman" w:hAnsi="Times New Roman"/>
          <w:sz w:val="28"/>
          <w:szCs w:val="30"/>
        </w:rPr>
        <w:t xml:space="preserve"> млрд. руб. </w:t>
      </w:r>
      <w:r w:rsidR="00A738F8">
        <w:rPr>
          <w:rFonts w:ascii="Times New Roman" w:hAnsi="Times New Roman"/>
          <w:sz w:val="28"/>
          <w:szCs w:val="30"/>
        </w:rPr>
        <w:t>(слайд № 21</w:t>
      </w:r>
      <w:r w:rsidR="0084682B">
        <w:rPr>
          <w:rFonts w:ascii="Times New Roman" w:hAnsi="Times New Roman"/>
          <w:sz w:val="28"/>
          <w:szCs w:val="30"/>
        </w:rPr>
        <w:t>)</w:t>
      </w:r>
      <w:r w:rsidR="008232DC">
        <w:rPr>
          <w:rFonts w:ascii="Times New Roman" w:hAnsi="Times New Roman"/>
          <w:sz w:val="28"/>
          <w:szCs w:val="30"/>
        </w:rPr>
        <w:t xml:space="preserve">. </w:t>
      </w:r>
      <w:proofErr w:type="gramEnd"/>
    </w:p>
    <w:p w:rsidR="0084682B" w:rsidRPr="001512BB" w:rsidRDefault="00593C6F" w:rsidP="00593C6F">
      <w:pPr>
        <w:tabs>
          <w:tab w:val="left" w:pos="709"/>
          <w:tab w:val="left" w:pos="851"/>
          <w:tab w:val="left" w:pos="993"/>
          <w:tab w:val="left" w:pos="1276"/>
        </w:tabs>
        <w:spacing w:after="0" w:line="360" w:lineRule="auto"/>
        <w:ind w:firstLine="567"/>
        <w:contextualSpacing/>
        <w:jc w:val="both"/>
        <w:rPr>
          <w:rFonts w:ascii="Times New Roman" w:hAnsi="Times New Roman"/>
          <w:sz w:val="28"/>
          <w:szCs w:val="30"/>
        </w:rPr>
      </w:pPr>
      <w:r>
        <w:rPr>
          <w:rFonts w:ascii="Times New Roman" w:hAnsi="Times New Roman"/>
          <w:sz w:val="28"/>
          <w:szCs w:val="30"/>
        </w:rPr>
        <w:t>С</w:t>
      </w:r>
      <w:r w:rsidR="0084682B" w:rsidRPr="001512BB">
        <w:rPr>
          <w:rFonts w:ascii="Times New Roman" w:hAnsi="Times New Roman"/>
          <w:sz w:val="28"/>
          <w:szCs w:val="30"/>
        </w:rPr>
        <w:t>уществуют различные подходы обеспечения роста РНП. Наиболее востребованный подход основан на комплексном анализе сильных и слабых сторон возможных стратегий р</w:t>
      </w:r>
      <w:r>
        <w:rPr>
          <w:rFonts w:ascii="Times New Roman" w:hAnsi="Times New Roman"/>
          <w:sz w:val="28"/>
          <w:szCs w:val="30"/>
        </w:rPr>
        <w:t xml:space="preserve">оста РНП. </w:t>
      </w:r>
      <w:r w:rsidR="009E15DA">
        <w:rPr>
          <w:rFonts w:ascii="Times New Roman" w:hAnsi="Times New Roman"/>
          <w:sz w:val="28"/>
          <w:szCs w:val="30"/>
        </w:rPr>
        <w:t xml:space="preserve">Минфином ЧР разработаны три </w:t>
      </w:r>
      <w:r w:rsidR="0084682B">
        <w:rPr>
          <w:rFonts w:ascii="Times New Roman" w:hAnsi="Times New Roman"/>
          <w:sz w:val="28"/>
          <w:szCs w:val="30"/>
        </w:rPr>
        <w:t>сценария</w:t>
      </w:r>
      <w:r w:rsidR="0084682B" w:rsidRPr="001512BB">
        <w:rPr>
          <w:rFonts w:ascii="Times New Roman" w:hAnsi="Times New Roman"/>
          <w:sz w:val="28"/>
          <w:szCs w:val="30"/>
        </w:rPr>
        <w:t xml:space="preserve"> роста налогового потенциала республики. В основе к</w:t>
      </w:r>
      <w:r w:rsidR="009E15DA">
        <w:rPr>
          <w:rFonts w:ascii="Times New Roman" w:hAnsi="Times New Roman"/>
          <w:sz w:val="28"/>
          <w:szCs w:val="30"/>
        </w:rPr>
        <w:t xml:space="preserve">аждого </w:t>
      </w:r>
      <w:r w:rsidR="009E15DA">
        <w:rPr>
          <w:rFonts w:ascii="Times New Roman" w:hAnsi="Times New Roman"/>
          <w:sz w:val="28"/>
          <w:szCs w:val="30"/>
        </w:rPr>
        <w:lastRenderedPageBreak/>
        <w:t>сценария лежат, с одной стороны</w:t>
      </w:r>
      <w:r w:rsidR="0084682B" w:rsidRPr="001512BB">
        <w:rPr>
          <w:rFonts w:ascii="Times New Roman" w:hAnsi="Times New Roman"/>
          <w:sz w:val="28"/>
          <w:szCs w:val="30"/>
        </w:rPr>
        <w:t xml:space="preserve">, </w:t>
      </w:r>
      <w:r w:rsidR="0084682B" w:rsidRPr="00B32484">
        <w:rPr>
          <w:rFonts w:ascii="Times New Roman" w:hAnsi="Times New Roman"/>
          <w:i/>
          <w:sz w:val="28"/>
          <w:szCs w:val="30"/>
        </w:rPr>
        <w:t>возможности, заложенные в региональную инвестиционную политику РФ и инвестиционную политику Чеченской Республики</w:t>
      </w:r>
      <w:r w:rsidR="009E15DA">
        <w:rPr>
          <w:rFonts w:ascii="Times New Roman" w:hAnsi="Times New Roman"/>
          <w:sz w:val="28"/>
          <w:szCs w:val="30"/>
        </w:rPr>
        <w:t>. А с другой  -</w:t>
      </w:r>
      <w:r w:rsidR="0084682B" w:rsidRPr="001512BB">
        <w:rPr>
          <w:rFonts w:ascii="Times New Roman" w:hAnsi="Times New Roman"/>
          <w:sz w:val="28"/>
          <w:szCs w:val="30"/>
        </w:rPr>
        <w:t xml:space="preserve"> каждый сценарий основывается на возможностях </w:t>
      </w:r>
      <w:r w:rsidR="0084682B" w:rsidRPr="00B32484">
        <w:rPr>
          <w:rFonts w:ascii="Times New Roman" w:hAnsi="Times New Roman"/>
          <w:i/>
          <w:sz w:val="28"/>
          <w:szCs w:val="30"/>
        </w:rPr>
        <w:t xml:space="preserve">увеличения инвестиций в </w:t>
      </w:r>
      <w:r w:rsidR="009E15DA">
        <w:rPr>
          <w:rFonts w:ascii="Times New Roman" w:hAnsi="Times New Roman"/>
          <w:i/>
          <w:sz w:val="28"/>
          <w:szCs w:val="30"/>
        </w:rPr>
        <w:t xml:space="preserve">экономику </w:t>
      </w:r>
      <w:r w:rsidR="0084682B" w:rsidRPr="00B32484">
        <w:rPr>
          <w:rFonts w:ascii="Times New Roman" w:hAnsi="Times New Roman"/>
          <w:i/>
          <w:sz w:val="28"/>
          <w:szCs w:val="30"/>
        </w:rPr>
        <w:t>республики.</w:t>
      </w:r>
      <w:r w:rsidR="0084682B" w:rsidRPr="001512BB">
        <w:rPr>
          <w:rFonts w:ascii="Times New Roman" w:hAnsi="Times New Roman"/>
          <w:sz w:val="28"/>
          <w:szCs w:val="30"/>
        </w:rPr>
        <w:t xml:space="preserve"> </w:t>
      </w:r>
    </w:p>
    <w:p w:rsidR="00D90FB8" w:rsidRDefault="0084682B" w:rsidP="0084682B">
      <w:pPr>
        <w:tabs>
          <w:tab w:val="left" w:pos="709"/>
          <w:tab w:val="left" w:pos="851"/>
          <w:tab w:val="left" w:pos="993"/>
          <w:tab w:val="left" w:pos="1276"/>
        </w:tabs>
        <w:spacing w:after="0" w:line="360" w:lineRule="auto"/>
        <w:ind w:firstLine="567"/>
        <w:contextualSpacing/>
        <w:jc w:val="both"/>
        <w:rPr>
          <w:rFonts w:ascii="Times New Roman" w:hAnsi="Times New Roman"/>
          <w:sz w:val="28"/>
          <w:szCs w:val="30"/>
        </w:rPr>
      </w:pPr>
      <w:r w:rsidRPr="001512BB">
        <w:rPr>
          <w:rFonts w:ascii="Times New Roman" w:hAnsi="Times New Roman"/>
          <w:sz w:val="28"/>
          <w:szCs w:val="30"/>
        </w:rPr>
        <w:t xml:space="preserve"> Сегодня, в условиях обострения бюджетной несбалансированности на всех </w:t>
      </w:r>
      <w:r w:rsidR="009E15DA">
        <w:rPr>
          <w:rFonts w:ascii="Times New Roman" w:hAnsi="Times New Roman"/>
          <w:sz w:val="28"/>
          <w:szCs w:val="30"/>
        </w:rPr>
        <w:t>уровнях бюджетной системы РФ актуализируются</w:t>
      </w:r>
      <w:r w:rsidRPr="001512BB">
        <w:rPr>
          <w:rFonts w:ascii="Times New Roman" w:hAnsi="Times New Roman"/>
          <w:sz w:val="28"/>
          <w:szCs w:val="30"/>
        </w:rPr>
        <w:t xml:space="preserve"> </w:t>
      </w:r>
      <w:r w:rsidRPr="00B32484">
        <w:rPr>
          <w:rFonts w:ascii="Times New Roman" w:hAnsi="Times New Roman"/>
          <w:i/>
          <w:sz w:val="28"/>
          <w:szCs w:val="30"/>
        </w:rPr>
        <w:t>риски снижения налоговых баз по доходам и прибыли</w:t>
      </w:r>
      <w:r w:rsidRPr="001512BB">
        <w:rPr>
          <w:rFonts w:ascii="Times New Roman" w:hAnsi="Times New Roman"/>
          <w:sz w:val="28"/>
          <w:szCs w:val="30"/>
        </w:rPr>
        <w:t>. Поэтому, пр</w:t>
      </w:r>
      <w:r w:rsidR="00B32484">
        <w:rPr>
          <w:rFonts w:ascii="Times New Roman" w:hAnsi="Times New Roman"/>
          <w:sz w:val="28"/>
          <w:szCs w:val="30"/>
        </w:rPr>
        <w:t>едставляется очень своевременным</w:t>
      </w:r>
      <w:r w:rsidRPr="001512BB">
        <w:rPr>
          <w:rFonts w:ascii="Times New Roman" w:hAnsi="Times New Roman"/>
          <w:sz w:val="28"/>
          <w:szCs w:val="30"/>
        </w:rPr>
        <w:t xml:space="preserve"> и </w:t>
      </w:r>
      <w:r w:rsidR="00B32484">
        <w:rPr>
          <w:rFonts w:ascii="Times New Roman" w:hAnsi="Times New Roman"/>
          <w:sz w:val="28"/>
          <w:szCs w:val="30"/>
        </w:rPr>
        <w:t>актуальным</w:t>
      </w:r>
      <w:r w:rsidRPr="001512BB">
        <w:rPr>
          <w:rFonts w:ascii="Times New Roman" w:hAnsi="Times New Roman"/>
          <w:sz w:val="28"/>
          <w:szCs w:val="30"/>
        </w:rPr>
        <w:t xml:space="preserve"> </w:t>
      </w:r>
      <w:r w:rsidR="00B32484">
        <w:rPr>
          <w:rFonts w:ascii="Times New Roman" w:hAnsi="Times New Roman"/>
          <w:sz w:val="28"/>
          <w:szCs w:val="30"/>
        </w:rPr>
        <w:t>совершенствование механизма обеспечения</w:t>
      </w:r>
      <w:r w:rsidRPr="001512BB">
        <w:rPr>
          <w:rFonts w:ascii="Times New Roman" w:hAnsi="Times New Roman"/>
          <w:sz w:val="28"/>
          <w:szCs w:val="30"/>
        </w:rPr>
        <w:t xml:space="preserve"> роста регионального налогового потенциала </w:t>
      </w:r>
      <w:r w:rsidRPr="000B0F66">
        <w:rPr>
          <w:rFonts w:ascii="Times New Roman" w:hAnsi="Times New Roman"/>
          <w:i/>
          <w:sz w:val="28"/>
          <w:szCs w:val="30"/>
        </w:rPr>
        <w:t>на основе регулирования рисков снижения налоговых баз по всему спектру налогов и сборов.</w:t>
      </w:r>
      <w:r w:rsidRPr="001512BB">
        <w:rPr>
          <w:rFonts w:ascii="Times New Roman" w:hAnsi="Times New Roman"/>
          <w:sz w:val="28"/>
          <w:szCs w:val="30"/>
        </w:rPr>
        <w:t xml:space="preserve"> </w:t>
      </w:r>
    </w:p>
    <w:p w:rsidR="0084682B" w:rsidRDefault="0084682B" w:rsidP="009F6564">
      <w:pPr>
        <w:tabs>
          <w:tab w:val="left" w:pos="709"/>
          <w:tab w:val="left" w:pos="851"/>
          <w:tab w:val="left" w:pos="993"/>
          <w:tab w:val="left" w:pos="1276"/>
        </w:tabs>
        <w:spacing w:after="0" w:line="360" w:lineRule="auto"/>
        <w:ind w:firstLine="567"/>
        <w:contextualSpacing/>
        <w:jc w:val="both"/>
        <w:rPr>
          <w:rFonts w:ascii="Times New Roman" w:hAnsi="Times New Roman"/>
          <w:b/>
          <w:i/>
          <w:sz w:val="28"/>
          <w:szCs w:val="30"/>
        </w:rPr>
      </w:pPr>
      <w:r w:rsidRPr="001512BB">
        <w:rPr>
          <w:rFonts w:ascii="Times New Roman" w:hAnsi="Times New Roman"/>
          <w:sz w:val="28"/>
          <w:szCs w:val="30"/>
        </w:rPr>
        <w:t xml:space="preserve">В структуре налоговых доходов консолидированных бюджетов субъектов РФ, в том числе и Чеченской Республики, доминируют следующие четыре вида налогов: </w:t>
      </w:r>
      <w:r w:rsidRPr="009F6564">
        <w:rPr>
          <w:rFonts w:ascii="Times New Roman" w:hAnsi="Times New Roman"/>
          <w:i/>
          <w:sz w:val="28"/>
          <w:szCs w:val="30"/>
        </w:rPr>
        <w:t xml:space="preserve">налоги на прибыль организаций; налоги на доходы физических лиц; налоги на товары (работы, услуги), реализуемые на территории РФ; налоги на имущество. </w:t>
      </w:r>
      <w:r w:rsidRPr="001512BB">
        <w:rPr>
          <w:rFonts w:ascii="Times New Roman" w:hAnsi="Times New Roman"/>
          <w:sz w:val="28"/>
          <w:szCs w:val="30"/>
        </w:rPr>
        <w:t>Вероятно, что такая ситуация сохранится в России и в ближайшем 6-ти летнем периоде. Поэтому, параметры налогового потенциала республики на средне- и долгосрочные периоды должны разрабатываться преимущественно в направлении обеспечения роста налоговых баз по этим четырем видам налогов.</w:t>
      </w:r>
      <w:r w:rsidR="009F6564">
        <w:rPr>
          <w:rFonts w:ascii="Times New Roman" w:hAnsi="Times New Roman"/>
          <w:sz w:val="28"/>
          <w:szCs w:val="30"/>
        </w:rPr>
        <w:t xml:space="preserve"> </w:t>
      </w:r>
      <w:r>
        <w:rPr>
          <w:rFonts w:ascii="Times New Roman" w:hAnsi="Times New Roman"/>
          <w:sz w:val="28"/>
          <w:szCs w:val="30"/>
        </w:rPr>
        <w:t>П</w:t>
      </w:r>
      <w:r w:rsidRPr="001512BB">
        <w:rPr>
          <w:rFonts w:ascii="Times New Roman" w:hAnsi="Times New Roman"/>
          <w:sz w:val="28"/>
          <w:szCs w:val="30"/>
        </w:rPr>
        <w:t xml:space="preserve">редлагается не только совершенствовать технику прогнозирования роста регионального налогового потенциала, а и </w:t>
      </w:r>
      <w:r w:rsidRPr="000B0F66">
        <w:rPr>
          <w:rFonts w:ascii="Times New Roman" w:hAnsi="Times New Roman"/>
          <w:i/>
          <w:sz w:val="28"/>
          <w:szCs w:val="30"/>
        </w:rPr>
        <w:t>реально осуществлять регулирующее воздействие на существенные риски снижения ожи</w:t>
      </w:r>
      <w:r w:rsidR="009F6564">
        <w:rPr>
          <w:rFonts w:ascii="Times New Roman" w:hAnsi="Times New Roman"/>
          <w:i/>
          <w:sz w:val="28"/>
          <w:szCs w:val="30"/>
        </w:rPr>
        <w:t xml:space="preserve">даемых налоговых баз республики </w:t>
      </w:r>
      <w:r w:rsidRPr="000B0F66">
        <w:rPr>
          <w:rFonts w:ascii="Times New Roman" w:hAnsi="Times New Roman"/>
          <w:i/>
          <w:sz w:val="28"/>
          <w:szCs w:val="30"/>
        </w:rPr>
        <w:t xml:space="preserve"> в средне- и долгосрочном периоде.</w:t>
      </w:r>
      <w:r w:rsidRPr="001512BB">
        <w:rPr>
          <w:rFonts w:ascii="Times New Roman" w:hAnsi="Times New Roman"/>
          <w:b/>
          <w:i/>
          <w:sz w:val="28"/>
          <w:szCs w:val="30"/>
        </w:rPr>
        <w:t xml:space="preserve"> </w:t>
      </w:r>
    </w:p>
    <w:p w:rsidR="00A05385" w:rsidRPr="009F6564" w:rsidRDefault="00A05385" w:rsidP="009F6564">
      <w:pPr>
        <w:tabs>
          <w:tab w:val="left" w:pos="709"/>
          <w:tab w:val="left" w:pos="851"/>
          <w:tab w:val="left" w:pos="993"/>
          <w:tab w:val="left" w:pos="1276"/>
        </w:tabs>
        <w:spacing w:after="0" w:line="360" w:lineRule="auto"/>
        <w:ind w:firstLine="567"/>
        <w:contextualSpacing/>
        <w:jc w:val="both"/>
        <w:rPr>
          <w:rFonts w:ascii="Times New Roman" w:hAnsi="Times New Roman"/>
          <w:sz w:val="28"/>
          <w:szCs w:val="30"/>
        </w:rPr>
      </w:pPr>
      <w:r>
        <w:rPr>
          <w:rFonts w:ascii="Times New Roman" w:hAnsi="Times New Roman"/>
          <w:b/>
          <w:i/>
          <w:sz w:val="28"/>
          <w:szCs w:val="30"/>
        </w:rPr>
        <w:t>Сегодня  в связи с введением и продлением международных санкций к России обозначились новые</w:t>
      </w:r>
      <w:r w:rsidR="00195F06">
        <w:rPr>
          <w:rFonts w:ascii="Times New Roman" w:hAnsi="Times New Roman"/>
          <w:b/>
          <w:i/>
          <w:sz w:val="28"/>
          <w:szCs w:val="30"/>
        </w:rPr>
        <w:t xml:space="preserve"> существенные риски снижения на</w:t>
      </w:r>
      <w:r>
        <w:rPr>
          <w:rFonts w:ascii="Times New Roman" w:hAnsi="Times New Roman"/>
          <w:b/>
          <w:i/>
          <w:sz w:val="28"/>
          <w:szCs w:val="30"/>
        </w:rPr>
        <w:t>логовых баз в субъектах РФ (слайд № 22)</w:t>
      </w:r>
      <w:r w:rsidR="00195F06">
        <w:rPr>
          <w:rFonts w:ascii="Times New Roman" w:hAnsi="Times New Roman"/>
          <w:b/>
          <w:i/>
          <w:sz w:val="28"/>
          <w:szCs w:val="30"/>
        </w:rPr>
        <w:t>, так называемые риски кредитно-налоговой деятельности на территории большинства регионов страны</w:t>
      </w:r>
      <w:r>
        <w:rPr>
          <w:rFonts w:ascii="Times New Roman" w:hAnsi="Times New Roman"/>
          <w:b/>
          <w:i/>
          <w:sz w:val="28"/>
          <w:szCs w:val="30"/>
        </w:rPr>
        <w:t>.</w:t>
      </w:r>
      <w:r w:rsidR="00195F06">
        <w:rPr>
          <w:rFonts w:ascii="Times New Roman" w:hAnsi="Times New Roman"/>
          <w:b/>
          <w:i/>
          <w:sz w:val="28"/>
          <w:szCs w:val="30"/>
        </w:rPr>
        <w:t xml:space="preserve"> </w:t>
      </w:r>
    </w:p>
    <w:p w:rsidR="0084682B" w:rsidRPr="00195F06" w:rsidRDefault="0084682B" w:rsidP="0084682B">
      <w:pPr>
        <w:tabs>
          <w:tab w:val="left" w:pos="709"/>
          <w:tab w:val="left" w:pos="851"/>
          <w:tab w:val="left" w:pos="993"/>
          <w:tab w:val="left" w:pos="1276"/>
        </w:tabs>
        <w:spacing w:after="0" w:line="360" w:lineRule="auto"/>
        <w:contextualSpacing/>
        <w:jc w:val="both"/>
        <w:outlineLvl w:val="0"/>
        <w:rPr>
          <w:rFonts w:ascii="Times New Roman" w:hAnsi="Times New Roman"/>
          <w:sz w:val="28"/>
        </w:rPr>
      </w:pPr>
      <w:r w:rsidRPr="00645086">
        <w:rPr>
          <w:rFonts w:ascii="Times New Roman" w:hAnsi="Times New Roman"/>
          <w:sz w:val="28"/>
        </w:rPr>
        <w:t xml:space="preserve">         </w:t>
      </w:r>
      <w:r w:rsidR="00D90FB8">
        <w:rPr>
          <w:rFonts w:ascii="Times New Roman" w:hAnsi="Times New Roman"/>
          <w:sz w:val="28"/>
        </w:rPr>
        <w:t xml:space="preserve"> Финансов</w:t>
      </w:r>
      <w:r w:rsidR="009F6564">
        <w:rPr>
          <w:rFonts w:ascii="Times New Roman" w:hAnsi="Times New Roman"/>
          <w:sz w:val="28"/>
        </w:rPr>
        <w:t>ая политика субъекта РФ</w:t>
      </w:r>
      <w:r w:rsidR="00D90FB8">
        <w:rPr>
          <w:rFonts w:ascii="Times New Roman" w:hAnsi="Times New Roman"/>
          <w:sz w:val="28"/>
        </w:rPr>
        <w:t xml:space="preserve">, </w:t>
      </w:r>
      <w:r w:rsidRPr="00645086">
        <w:rPr>
          <w:rFonts w:ascii="Times New Roman" w:hAnsi="Times New Roman"/>
          <w:sz w:val="28"/>
        </w:rPr>
        <w:t xml:space="preserve">должна быть направлена на сочетание финансового обеспечения выполнения как задач и  программ социально-экономического развития, так и на повышение финансовой </w:t>
      </w:r>
      <w:r w:rsidRPr="00645086">
        <w:rPr>
          <w:rFonts w:ascii="Times New Roman" w:hAnsi="Times New Roman"/>
          <w:sz w:val="28"/>
        </w:rPr>
        <w:lastRenderedPageBreak/>
        <w:t>самообеспеченности и развит</w:t>
      </w:r>
      <w:r w:rsidR="009F6564">
        <w:rPr>
          <w:rFonts w:ascii="Times New Roman" w:hAnsi="Times New Roman"/>
          <w:sz w:val="28"/>
        </w:rPr>
        <w:t>ие финансовых рынков региона</w:t>
      </w:r>
      <w:r w:rsidRPr="00645086">
        <w:rPr>
          <w:rFonts w:ascii="Times New Roman" w:hAnsi="Times New Roman"/>
          <w:sz w:val="28"/>
        </w:rPr>
        <w:t>, на улучшение инвестиционно</w:t>
      </w:r>
      <w:r w:rsidR="009F6564">
        <w:rPr>
          <w:rFonts w:ascii="Times New Roman" w:hAnsi="Times New Roman"/>
          <w:sz w:val="28"/>
        </w:rPr>
        <w:t>го климата и выполнение всех его</w:t>
      </w:r>
      <w:r w:rsidRPr="00645086">
        <w:rPr>
          <w:rFonts w:ascii="Times New Roman" w:hAnsi="Times New Roman"/>
          <w:sz w:val="28"/>
        </w:rPr>
        <w:t xml:space="preserve"> финансовых обязательств. Поэтому, </w:t>
      </w:r>
      <w:r w:rsidRPr="009F6564">
        <w:rPr>
          <w:rFonts w:ascii="Times New Roman" w:hAnsi="Times New Roman"/>
          <w:i/>
          <w:sz w:val="28"/>
        </w:rPr>
        <w:t xml:space="preserve">государственное планирование </w:t>
      </w:r>
      <w:r w:rsidR="009F6564" w:rsidRPr="009F6564">
        <w:rPr>
          <w:rFonts w:ascii="Times New Roman" w:hAnsi="Times New Roman"/>
          <w:i/>
          <w:sz w:val="28"/>
        </w:rPr>
        <w:t>финансовой деятельности региона</w:t>
      </w:r>
      <w:r w:rsidRPr="00645086">
        <w:rPr>
          <w:rFonts w:ascii="Times New Roman" w:hAnsi="Times New Roman"/>
          <w:sz w:val="28"/>
        </w:rPr>
        <w:t>, в формате приемлемого риска и возможной доходности,</w:t>
      </w:r>
      <w:r w:rsidR="009F6564">
        <w:rPr>
          <w:rFonts w:ascii="Times New Roman" w:hAnsi="Times New Roman"/>
          <w:sz w:val="28"/>
        </w:rPr>
        <w:t xml:space="preserve"> </w:t>
      </w:r>
      <w:r w:rsidR="009F6564" w:rsidRPr="009F6564">
        <w:rPr>
          <w:rFonts w:ascii="Times New Roman" w:hAnsi="Times New Roman"/>
          <w:i/>
          <w:sz w:val="28"/>
        </w:rPr>
        <w:t>должно</w:t>
      </w:r>
      <w:r w:rsidR="009F6564">
        <w:rPr>
          <w:rFonts w:ascii="Times New Roman" w:hAnsi="Times New Roman"/>
          <w:sz w:val="28"/>
        </w:rPr>
        <w:t xml:space="preserve"> </w:t>
      </w:r>
      <w:r w:rsidRPr="00645086">
        <w:rPr>
          <w:rFonts w:ascii="Times New Roman" w:hAnsi="Times New Roman"/>
          <w:sz w:val="28"/>
        </w:rPr>
        <w:t xml:space="preserve"> </w:t>
      </w:r>
      <w:r w:rsidRPr="000B0F66">
        <w:rPr>
          <w:rFonts w:ascii="Times New Roman" w:hAnsi="Times New Roman"/>
          <w:i/>
          <w:sz w:val="28"/>
        </w:rPr>
        <w:t>обеспечивать концентрацию необходимых внутренних и внешних инвестиций в региональную экономику в кратко-, средне- и долгосрочной перспективе.</w:t>
      </w:r>
      <w:r w:rsidRPr="00645086">
        <w:rPr>
          <w:rFonts w:ascii="Times New Roman" w:hAnsi="Times New Roman"/>
          <w:sz w:val="28"/>
        </w:rPr>
        <w:t xml:space="preserve"> Это требует, безусловно, рассмотрения новых и нетрадиционных возможностей пр</w:t>
      </w:r>
      <w:r w:rsidR="00D90FB8">
        <w:rPr>
          <w:rFonts w:ascii="Times New Roman" w:hAnsi="Times New Roman"/>
          <w:sz w:val="28"/>
        </w:rPr>
        <w:t>ивлечения инвестиций в экономику рес</w:t>
      </w:r>
      <w:r w:rsidR="009E15DA">
        <w:rPr>
          <w:rFonts w:ascii="Times New Roman" w:hAnsi="Times New Roman"/>
          <w:sz w:val="28"/>
        </w:rPr>
        <w:t>публики, обеспеч</w:t>
      </w:r>
      <w:r w:rsidR="00195F06">
        <w:rPr>
          <w:rFonts w:ascii="Times New Roman" w:hAnsi="Times New Roman"/>
          <w:sz w:val="28"/>
        </w:rPr>
        <w:t xml:space="preserve">ивающих рост РНП за счет локализации </w:t>
      </w:r>
      <w:r w:rsidR="00195F06" w:rsidRPr="00195F06">
        <w:rPr>
          <w:rFonts w:ascii="Times New Roman" w:hAnsi="Times New Roman"/>
          <w:i/>
          <w:sz w:val="28"/>
          <w:szCs w:val="30"/>
        </w:rPr>
        <w:t>рисков</w:t>
      </w:r>
      <w:r w:rsidR="00195F06" w:rsidRPr="00195F06">
        <w:rPr>
          <w:rFonts w:ascii="Times New Roman" w:hAnsi="Times New Roman"/>
          <w:i/>
          <w:sz w:val="28"/>
          <w:szCs w:val="30"/>
        </w:rPr>
        <w:t xml:space="preserve"> кредитно-налоговой деятельности на территории большинства регионов страны.</w:t>
      </w:r>
      <w:r w:rsidR="00D90FB8" w:rsidRPr="00195F06">
        <w:rPr>
          <w:rFonts w:ascii="Times New Roman" w:hAnsi="Times New Roman"/>
          <w:sz w:val="28"/>
        </w:rPr>
        <w:t xml:space="preserve"> </w:t>
      </w:r>
      <w:r w:rsidR="00195F06">
        <w:rPr>
          <w:rFonts w:ascii="Times New Roman" w:hAnsi="Times New Roman"/>
          <w:sz w:val="28"/>
        </w:rPr>
        <w:t>Рассмотрим предлагаемые нами конкретные меры (слайд № 23).</w:t>
      </w:r>
    </w:p>
    <w:p w:rsidR="0084682B" w:rsidRPr="0084682B" w:rsidRDefault="0084682B" w:rsidP="0084682B">
      <w:pPr>
        <w:pStyle w:val="Standard"/>
        <w:spacing w:after="0" w:line="360" w:lineRule="auto"/>
        <w:jc w:val="both"/>
        <w:rPr>
          <w:rFonts w:ascii="Times New Roman" w:hAnsi="Times New Roman" w:cs="Times New Roman"/>
          <w:b/>
          <w:sz w:val="28"/>
        </w:rPr>
      </w:pPr>
      <w:r>
        <w:rPr>
          <w:rFonts w:ascii="Times New Roman" w:hAnsi="Times New Roman" w:cs="Times New Roman"/>
          <w:b/>
          <w:sz w:val="28"/>
        </w:rPr>
        <w:t xml:space="preserve">Децентрализация регулирования финансовой деятельности и трансформация банковско-страховой системы. </w:t>
      </w:r>
      <w:r>
        <w:rPr>
          <w:rFonts w:ascii="Times New Roman" w:hAnsi="Times New Roman" w:cs="Times New Roman"/>
          <w:color w:val="000000"/>
          <w:sz w:val="28"/>
          <w:szCs w:val="28"/>
        </w:rPr>
        <w:t xml:space="preserve">Сегодня, </w:t>
      </w:r>
      <w:r w:rsidR="00D90FB8">
        <w:rPr>
          <w:rFonts w:ascii="Times New Roman" w:hAnsi="Times New Roman" w:cs="Times New Roman"/>
          <w:color w:val="000000"/>
          <w:sz w:val="28"/>
          <w:szCs w:val="28"/>
        </w:rPr>
        <w:t>Минфин ЧР считает</w:t>
      </w:r>
      <w:r w:rsidRPr="00093A8B">
        <w:rPr>
          <w:rFonts w:ascii="Times New Roman" w:hAnsi="Times New Roman" w:cs="Times New Roman"/>
          <w:color w:val="000000"/>
          <w:sz w:val="28"/>
          <w:szCs w:val="28"/>
        </w:rPr>
        <w:t xml:space="preserve"> обоснован</w:t>
      </w:r>
      <w:r>
        <w:rPr>
          <w:rFonts w:ascii="Times New Roman" w:hAnsi="Times New Roman" w:cs="Times New Roman"/>
          <w:color w:val="000000"/>
          <w:sz w:val="28"/>
          <w:szCs w:val="28"/>
        </w:rPr>
        <w:t>ным рассмотрение вопроса расширения возможностей</w:t>
      </w:r>
      <w:r w:rsidRPr="00093A8B">
        <w:rPr>
          <w:rFonts w:ascii="Times New Roman" w:hAnsi="Times New Roman" w:cs="Times New Roman"/>
          <w:color w:val="000000"/>
          <w:sz w:val="28"/>
          <w:szCs w:val="28"/>
        </w:rPr>
        <w:t xml:space="preserve"> аккумул</w:t>
      </w:r>
      <w:r w:rsidR="00D90FB8">
        <w:rPr>
          <w:rFonts w:ascii="Times New Roman" w:hAnsi="Times New Roman" w:cs="Times New Roman"/>
          <w:color w:val="000000"/>
          <w:sz w:val="28"/>
          <w:szCs w:val="28"/>
        </w:rPr>
        <w:t>яции существующих в республике</w:t>
      </w:r>
      <w:r w:rsidRPr="00093A8B">
        <w:rPr>
          <w:rFonts w:ascii="Times New Roman" w:hAnsi="Times New Roman" w:cs="Times New Roman"/>
          <w:color w:val="000000"/>
          <w:sz w:val="28"/>
          <w:szCs w:val="28"/>
        </w:rPr>
        <w:t xml:space="preserve"> финансовых</w:t>
      </w:r>
      <w:r>
        <w:rPr>
          <w:rFonts w:ascii="Times New Roman" w:hAnsi="Times New Roman" w:cs="Times New Roman"/>
          <w:color w:val="000000"/>
          <w:sz w:val="28"/>
          <w:szCs w:val="28"/>
        </w:rPr>
        <w:t xml:space="preserve"> ресурсов</w:t>
      </w:r>
      <w:r w:rsidR="00D90FB8">
        <w:rPr>
          <w:rFonts w:ascii="Times New Roman" w:hAnsi="Times New Roman" w:cs="Times New Roman"/>
          <w:color w:val="000000"/>
          <w:sz w:val="28"/>
          <w:szCs w:val="28"/>
        </w:rPr>
        <w:t xml:space="preserve"> в интересах </w:t>
      </w:r>
      <w:r>
        <w:rPr>
          <w:rFonts w:ascii="Times New Roman" w:hAnsi="Times New Roman" w:cs="Times New Roman"/>
          <w:color w:val="000000"/>
          <w:sz w:val="28"/>
          <w:szCs w:val="28"/>
        </w:rPr>
        <w:t xml:space="preserve">дальнейшего </w:t>
      </w:r>
      <w:r w:rsidRPr="00093A8B">
        <w:rPr>
          <w:rFonts w:ascii="Times New Roman" w:hAnsi="Times New Roman" w:cs="Times New Roman"/>
          <w:color w:val="000000"/>
          <w:sz w:val="28"/>
          <w:szCs w:val="28"/>
        </w:rPr>
        <w:t>социально-экономического развития</w:t>
      </w:r>
      <w:r w:rsidR="00D90FB8">
        <w:rPr>
          <w:rFonts w:ascii="Times New Roman" w:hAnsi="Times New Roman" w:cs="Times New Roman"/>
          <w:color w:val="000000"/>
          <w:sz w:val="28"/>
          <w:szCs w:val="28"/>
        </w:rPr>
        <w:t xml:space="preserve"> республики</w:t>
      </w:r>
      <w:r w:rsidRPr="00093A8B">
        <w:rPr>
          <w:rFonts w:ascii="Times New Roman" w:hAnsi="Times New Roman" w:cs="Times New Roman"/>
          <w:color w:val="000000"/>
          <w:sz w:val="28"/>
          <w:szCs w:val="28"/>
        </w:rPr>
        <w:t xml:space="preserve">. Глава Чеченской Республики, Кадыров Рамзан </w:t>
      </w:r>
      <w:proofErr w:type="spellStart"/>
      <w:r w:rsidRPr="00093A8B">
        <w:rPr>
          <w:rFonts w:ascii="Times New Roman" w:hAnsi="Times New Roman" w:cs="Times New Roman"/>
          <w:color w:val="000000"/>
          <w:sz w:val="28"/>
          <w:szCs w:val="28"/>
        </w:rPr>
        <w:t>Ахматович</w:t>
      </w:r>
      <w:proofErr w:type="spellEnd"/>
      <w:r w:rsidRPr="00093A8B">
        <w:rPr>
          <w:rFonts w:ascii="Times New Roman" w:hAnsi="Times New Roman" w:cs="Times New Roman"/>
          <w:color w:val="000000"/>
          <w:sz w:val="28"/>
          <w:szCs w:val="28"/>
        </w:rPr>
        <w:t xml:space="preserve">, неоднократно высказывал крайнюю заинтересованность в разрешении сложившейся проблемы неэффективного использования финансового потенциала </w:t>
      </w:r>
      <w:r w:rsidR="00D90FB8">
        <w:rPr>
          <w:rFonts w:ascii="Times New Roman" w:hAnsi="Times New Roman" w:cs="Times New Roman"/>
          <w:color w:val="000000"/>
          <w:sz w:val="28"/>
          <w:szCs w:val="28"/>
        </w:rPr>
        <w:t>нашей республики</w:t>
      </w:r>
      <w:r w:rsidRPr="00093A8B">
        <w:rPr>
          <w:rFonts w:ascii="Times New Roman" w:hAnsi="Times New Roman" w:cs="Times New Roman"/>
          <w:color w:val="000000"/>
          <w:sz w:val="28"/>
          <w:szCs w:val="28"/>
        </w:rPr>
        <w:t xml:space="preserve">, поиска и внедрения механизмов вовлечения временно </w:t>
      </w:r>
      <w:r w:rsidR="00D90FB8">
        <w:rPr>
          <w:rFonts w:ascii="Times New Roman" w:hAnsi="Times New Roman" w:cs="Times New Roman"/>
          <w:color w:val="000000"/>
          <w:sz w:val="28"/>
          <w:szCs w:val="28"/>
        </w:rPr>
        <w:t xml:space="preserve">свободных </w:t>
      </w:r>
      <w:r w:rsidRPr="00093A8B">
        <w:rPr>
          <w:rFonts w:ascii="Times New Roman" w:hAnsi="Times New Roman" w:cs="Times New Roman"/>
          <w:color w:val="000000"/>
          <w:sz w:val="28"/>
          <w:szCs w:val="28"/>
        </w:rPr>
        <w:t xml:space="preserve">сбережений населения и организаций республики к финансированию республиканских инвестиционных проектов.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Поэтому,</w:t>
      </w:r>
      <w:r w:rsidRPr="00267122">
        <w:rPr>
          <w:rFonts w:ascii="Times New Roman" w:hAnsi="Times New Roman"/>
          <w:sz w:val="28"/>
        </w:rPr>
        <w:t xml:space="preserve"> в</w:t>
      </w:r>
      <w:r w:rsidRPr="00267122">
        <w:rPr>
          <w:rFonts w:ascii="Times New Roman" w:hAnsi="Times New Roman"/>
          <w:i/>
          <w:sz w:val="28"/>
        </w:rPr>
        <w:t xml:space="preserve"> </w:t>
      </w:r>
      <w:r w:rsidRPr="00267122">
        <w:rPr>
          <w:rFonts w:ascii="Times New Roman" w:hAnsi="Times New Roman"/>
          <w:color w:val="000000"/>
          <w:sz w:val="28"/>
          <w:szCs w:val="28"/>
        </w:rPr>
        <w:t xml:space="preserve">рамках генерируемой Правительством Российской Федерацией государственной региональной финансовой политики к условиям сохранения международных санкций </w:t>
      </w:r>
      <w:r w:rsidR="00D90FB8">
        <w:rPr>
          <w:rFonts w:ascii="Times New Roman" w:hAnsi="Times New Roman"/>
          <w:color w:val="000000"/>
          <w:sz w:val="28"/>
          <w:szCs w:val="28"/>
        </w:rPr>
        <w:t>Министерство финансов ЧР считае</w:t>
      </w:r>
      <w:r w:rsidRPr="00267122">
        <w:rPr>
          <w:rFonts w:ascii="Times New Roman" w:hAnsi="Times New Roman"/>
          <w:color w:val="000000"/>
          <w:sz w:val="28"/>
          <w:szCs w:val="28"/>
        </w:rPr>
        <w:t>т необходимым реализацию инновации по разрешению обострившейся в субъектах РФ проблемы неэффективного использования финансового потенциала региона и</w:t>
      </w:r>
      <w:r>
        <w:rPr>
          <w:rFonts w:ascii="Times New Roman" w:hAnsi="Times New Roman"/>
          <w:color w:val="000000"/>
          <w:sz w:val="28"/>
          <w:szCs w:val="28"/>
        </w:rPr>
        <w:t xml:space="preserve">з-за архаичности сложившихся в </w:t>
      </w:r>
      <w:r w:rsidRPr="00267122">
        <w:rPr>
          <w:rFonts w:ascii="Times New Roman" w:hAnsi="Times New Roman"/>
          <w:color w:val="000000"/>
          <w:sz w:val="28"/>
          <w:szCs w:val="28"/>
        </w:rPr>
        <w:t xml:space="preserve">России рынков банковских и страховых услуг.  Предлагаемая инновация включает следующие два момента: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Pr="00267122">
        <w:rPr>
          <w:rFonts w:ascii="Times New Roman" w:hAnsi="Times New Roman"/>
          <w:color w:val="000000"/>
          <w:sz w:val="28"/>
          <w:szCs w:val="28"/>
        </w:rPr>
        <w:t xml:space="preserve">Во-первых, </w:t>
      </w:r>
      <w:r w:rsidRPr="000B0F66">
        <w:rPr>
          <w:rFonts w:ascii="Times New Roman" w:hAnsi="Times New Roman"/>
          <w:bCs/>
          <w:i/>
          <w:iCs/>
          <w:color w:val="000000"/>
          <w:sz w:val="28"/>
          <w:szCs w:val="28"/>
        </w:rPr>
        <w:t>необходимо пересмотреть сложившуюся в России двухуровневую модель построения банковской и страховой системы на основе создания условий сохранения и развития региональных банков и региональных страховых организаций.</w:t>
      </w:r>
      <w:r w:rsidRPr="00267122">
        <w:rPr>
          <w:rFonts w:ascii="Times New Roman" w:hAnsi="Times New Roman"/>
          <w:color w:val="000000"/>
          <w:sz w:val="28"/>
          <w:szCs w:val="28"/>
        </w:rPr>
        <w:t xml:space="preserve"> Для справки: в США сегодня функционирует порядка 7000 коммерческих банков и 10 000 страховых организаций (в России – менее 650 банков и менее 370 страховых организаций).  В США существуют как  федеральные банки и страховые организации,   функционирующие на всей территории страны, так и банки и страховые компании, осуществляющие свою деятельность в пределах штата, города. Эти банки и страховые компании различаются не только по охвату территории, но и по набору используемых финансовых инструментов.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 xml:space="preserve">Между тем, в России сегодня на долю региональных банков </w:t>
      </w:r>
      <w:r w:rsidR="0031031B">
        <w:rPr>
          <w:rFonts w:ascii="Times New Roman" w:hAnsi="Times New Roman"/>
          <w:color w:val="000000"/>
          <w:sz w:val="28"/>
          <w:szCs w:val="28"/>
        </w:rPr>
        <w:t>и страховых организации приходится менее</w:t>
      </w:r>
      <w:r w:rsidRPr="00267122">
        <w:rPr>
          <w:rFonts w:ascii="Times New Roman" w:hAnsi="Times New Roman"/>
          <w:color w:val="000000"/>
          <w:sz w:val="28"/>
          <w:szCs w:val="28"/>
        </w:rPr>
        <w:t xml:space="preserve"> 10 % чистых активов российского </w:t>
      </w:r>
      <w:proofErr w:type="gramStart"/>
      <w:r w:rsidRPr="00267122">
        <w:rPr>
          <w:rFonts w:ascii="Times New Roman" w:hAnsi="Times New Roman"/>
          <w:color w:val="000000"/>
          <w:sz w:val="28"/>
          <w:szCs w:val="28"/>
        </w:rPr>
        <w:t>банковского</w:t>
      </w:r>
      <w:r w:rsidR="0031031B">
        <w:rPr>
          <w:rFonts w:ascii="Times New Roman" w:hAnsi="Times New Roman"/>
          <w:color w:val="000000"/>
          <w:sz w:val="28"/>
          <w:szCs w:val="28"/>
        </w:rPr>
        <w:t>-страхового</w:t>
      </w:r>
      <w:proofErr w:type="gramEnd"/>
      <w:r w:rsidR="0031031B">
        <w:rPr>
          <w:rFonts w:ascii="Times New Roman" w:hAnsi="Times New Roman"/>
          <w:color w:val="000000"/>
          <w:sz w:val="28"/>
          <w:szCs w:val="28"/>
        </w:rPr>
        <w:t xml:space="preserve"> сектора</w:t>
      </w:r>
      <w:r w:rsidRPr="00267122">
        <w:rPr>
          <w:rFonts w:ascii="Times New Roman" w:hAnsi="Times New Roman"/>
          <w:color w:val="000000"/>
          <w:sz w:val="28"/>
          <w:szCs w:val="28"/>
        </w:rPr>
        <w:t xml:space="preserve">. Процесс сокращения количества и доли региональных банков в банковском секторе и  страховщиков в страховом секторе в России продолжается. Только за 2015 год их сократилось на 102 банка и 70 страховых организаций. Поэтому в сложившейся макроэкономической ситуации Банку России </w:t>
      </w:r>
      <w:r w:rsidRPr="00267122">
        <w:rPr>
          <w:rFonts w:ascii="Times New Roman" w:hAnsi="Times New Roman"/>
          <w:i/>
          <w:color w:val="000000"/>
          <w:sz w:val="28"/>
          <w:szCs w:val="28"/>
        </w:rPr>
        <w:t xml:space="preserve">следует сменить курс укрупнения и сокращения российских банков и страховых организаций противоположный. </w:t>
      </w:r>
      <w:r w:rsidRPr="00267122">
        <w:rPr>
          <w:rFonts w:ascii="Times New Roman" w:hAnsi="Times New Roman"/>
          <w:color w:val="000000"/>
          <w:sz w:val="28"/>
          <w:szCs w:val="28"/>
        </w:rPr>
        <w:t xml:space="preserve">А именно, </w:t>
      </w:r>
      <w:r w:rsidRPr="00267122">
        <w:rPr>
          <w:rFonts w:ascii="Times New Roman" w:hAnsi="Times New Roman"/>
          <w:i/>
          <w:color w:val="000000"/>
          <w:sz w:val="28"/>
          <w:szCs w:val="28"/>
        </w:rPr>
        <w:t xml:space="preserve">на создание условий и поддержку развития в стране региональных банков, страховых и других финансовых организаций, </w:t>
      </w:r>
      <w:r w:rsidRPr="000B0F66">
        <w:rPr>
          <w:rFonts w:ascii="Times New Roman" w:hAnsi="Times New Roman"/>
          <w:i/>
          <w:color w:val="000000"/>
          <w:sz w:val="28"/>
          <w:szCs w:val="28"/>
        </w:rPr>
        <w:t>реально обеспечивающие социально-ориентированные рыночные отношения в регионах РФ.</w:t>
      </w:r>
      <w:r w:rsidRPr="00267122">
        <w:rPr>
          <w:rFonts w:ascii="Times New Roman" w:hAnsi="Times New Roman"/>
          <w:b/>
          <w:i/>
          <w:color w:val="000000"/>
          <w:sz w:val="28"/>
          <w:szCs w:val="28"/>
        </w:rPr>
        <w:t xml:space="preserve">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 xml:space="preserve">Поддерживаемое Банком России развитие </w:t>
      </w:r>
      <w:proofErr w:type="spellStart"/>
      <w:r w:rsidRPr="00267122">
        <w:rPr>
          <w:rFonts w:ascii="Times New Roman" w:hAnsi="Times New Roman"/>
          <w:color w:val="000000"/>
          <w:sz w:val="28"/>
          <w:szCs w:val="28"/>
        </w:rPr>
        <w:t>микрофинансовых</w:t>
      </w:r>
      <w:proofErr w:type="spellEnd"/>
      <w:r w:rsidRPr="00267122">
        <w:rPr>
          <w:rFonts w:ascii="Times New Roman" w:hAnsi="Times New Roman"/>
          <w:color w:val="000000"/>
          <w:sz w:val="28"/>
          <w:szCs w:val="28"/>
        </w:rPr>
        <w:t xml:space="preserve"> организаций (МФО), к сожалению, не улучшает ситуацию с кредитованием населения и малого бизнеса в субъектах РФ, а наоборот</w:t>
      </w:r>
      <w:r w:rsidR="00D90FB8">
        <w:rPr>
          <w:rFonts w:ascii="Times New Roman" w:hAnsi="Times New Roman"/>
          <w:color w:val="000000"/>
          <w:sz w:val="28"/>
          <w:szCs w:val="28"/>
        </w:rPr>
        <w:t xml:space="preserve"> уху</w:t>
      </w:r>
      <w:r w:rsidR="007A1921">
        <w:rPr>
          <w:rFonts w:ascii="Times New Roman" w:hAnsi="Times New Roman"/>
          <w:color w:val="000000"/>
          <w:sz w:val="28"/>
          <w:szCs w:val="28"/>
        </w:rPr>
        <w:t>дшает</w:t>
      </w:r>
      <w:r w:rsidRPr="00267122">
        <w:rPr>
          <w:rFonts w:ascii="Times New Roman" w:hAnsi="Times New Roman"/>
          <w:color w:val="000000"/>
          <w:sz w:val="28"/>
          <w:szCs w:val="28"/>
        </w:rPr>
        <w:t xml:space="preserve">, предлагая те же услуги по кредитованию в десятки раз дороже, чем банки. Для справки в других странах существуют так называемые кредитные союзы, которые в отличие от наших МФО предлагают кредиты по ставкам ниже банковских, то есть в практике зарубежных стран кредитные союзы и другие МФО  </w:t>
      </w:r>
      <w:r w:rsidRPr="00267122">
        <w:rPr>
          <w:rFonts w:ascii="Times New Roman" w:hAnsi="Times New Roman"/>
          <w:color w:val="000000"/>
          <w:sz w:val="28"/>
          <w:szCs w:val="28"/>
        </w:rPr>
        <w:lastRenderedPageBreak/>
        <w:t xml:space="preserve">выполняют </w:t>
      </w:r>
      <w:r w:rsidRPr="00267122">
        <w:rPr>
          <w:rFonts w:ascii="Times New Roman" w:hAnsi="Times New Roman"/>
          <w:i/>
          <w:color w:val="000000"/>
          <w:sz w:val="28"/>
          <w:szCs w:val="28"/>
        </w:rPr>
        <w:t>социальную</w:t>
      </w:r>
      <w:r w:rsidRPr="00267122">
        <w:rPr>
          <w:rFonts w:ascii="Times New Roman" w:hAnsi="Times New Roman"/>
          <w:color w:val="000000"/>
          <w:sz w:val="28"/>
          <w:szCs w:val="28"/>
        </w:rPr>
        <w:t xml:space="preserve"> </w:t>
      </w:r>
      <w:r w:rsidRPr="00267122">
        <w:rPr>
          <w:rFonts w:ascii="Times New Roman" w:hAnsi="Times New Roman"/>
          <w:i/>
          <w:color w:val="000000"/>
          <w:sz w:val="28"/>
          <w:szCs w:val="28"/>
        </w:rPr>
        <w:t>функцию</w:t>
      </w:r>
      <w:r w:rsidRPr="00267122">
        <w:rPr>
          <w:rFonts w:ascii="Times New Roman" w:hAnsi="Times New Roman"/>
          <w:color w:val="000000"/>
          <w:sz w:val="28"/>
          <w:szCs w:val="28"/>
        </w:rPr>
        <w:t xml:space="preserve">, в России - </w:t>
      </w:r>
      <w:r w:rsidRPr="00267122">
        <w:rPr>
          <w:rFonts w:ascii="Times New Roman" w:hAnsi="Times New Roman"/>
          <w:i/>
          <w:color w:val="000000"/>
          <w:sz w:val="28"/>
          <w:szCs w:val="28"/>
        </w:rPr>
        <w:t>ростовщическую</w:t>
      </w:r>
      <w:r w:rsidRPr="00267122">
        <w:rPr>
          <w:rFonts w:ascii="Times New Roman" w:hAnsi="Times New Roman"/>
          <w:color w:val="000000"/>
          <w:sz w:val="28"/>
          <w:szCs w:val="28"/>
        </w:rPr>
        <w:t xml:space="preserve">. Кроме того, российские МФО получили возможность </w:t>
      </w:r>
      <w:r w:rsidRPr="00267122">
        <w:rPr>
          <w:rFonts w:ascii="Times New Roman" w:hAnsi="Times New Roman"/>
          <w:i/>
          <w:color w:val="000000"/>
          <w:sz w:val="28"/>
          <w:szCs w:val="28"/>
        </w:rPr>
        <w:t>регулятивного</w:t>
      </w:r>
      <w:r w:rsidRPr="00267122">
        <w:rPr>
          <w:rFonts w:ascii="Times New Roman" w:hAnsi="Times New Roman"/>
          <w:color w:val="000000"/>
          <w:sz w:val="28"/>
          <w:szCs w:val="28"/>
        </w:rPr>
        <w:t xml:space="preserve"> </w:t>
      </w:r>
      <w:r w:rsidRPr="00267122">
        <w:rPr>
          <w:rFonts w:ascii="Times New Roman" w:hAnsi="Times New Roman"/>
          <w:i/>
          <w:color w:val="000000"/>
          <w:sz w:val="28"/>
          <w:szCs w:val="28"/>
        </w:rPr>
        <w:t>арбитража</w:t>
      </w:r>
      <w:r w:rsidRPr="00267122">
        <w:rPr>
          <w:rFonts w:ascii="Times New Roman" w:hAnsi="Times New Roman"/>
          <w:color w:val="000000"/>
          <w:sz w:val="28"/>
          <w:szCs w:val="28"/>
        </w:rPr>
        <w:t xml:space="preserve">, в силу не одинакового регулирования в России банковского сектора и деятельности МФО.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 xml:space="preserve">Важность финансовой инфраструктуры в развитии региональной экономики очевидна. Сочетание более доступных условий  получения лицензии  на банковскую и страховую деятельность, привлечения заемных средств и страховых премий, с жесткими требованиями на открытие филиалов и деятельности за пределами региона  </w:t>
      </w:r>
      <w:r w:rsidRPr="000B0F66">
        <w:rPr>
          <w:rFonts w:ascii="Times New Roman" w:hAnsi="Times New Roman"/>
          <w:bCs/>
          <w:i/>
          <w:iCs/>
          <w:color w:val="000000"/>
          <w:sz w:val="28"/>
          <w:szCs w:val="28"/>
        </w:rPr>
        <w:t>позволит создать в реальности третий уровень в банковско-страховой системе России</w:t>
      </w:r>
      <w:r w:rsidRPr="000B0F66">
        <w:rPr>
          <w:rFonts w:ascii="Times New Roman" w:hAnsi="Times New Roman"/>
          <w:color w:val="000000"/>
          <w:sz w:val="28"/>
          <w:szCs w:val="28"/>
        </w:rPr>
        <w:t>.</w:t>
      </w:r>
      <w:r w:rsidRPr="00267122">
        <w:rPr>
          <w:rFonts w:ascii="Times New Roman" w:hAnsi="Times New Roman"/>
          <w:color w:val="000000"/>
          <w:sz w:val="28"/>
          <w:szCs w:val="28"/>
        </w:rPr>
        <w:t xml:space="preserve">  Это существенно </w:t>
      </w:r>
      <w:r w:rsidRPr="00267122">
        <w:rPr>
          <w:rFonts w:ascii="Times New Roman" w:hAnsi="Times New Roman"/>
          <w:i/>
          <w:iCs/>
          <w:color w:val="000000"/>
          <w:sz w:val="28"/>
          <w:szCs w:val="28"/>
        </w:rPr>
        <w:t>улучшит инвестиционные возможности регионов, повысит доступность населения и организаций конкретного региона к банковским и страховым услугам, снизит отток накоплений и сбережений из региона</w:t>
      </w:r>
      <w:r w:rsidRPr="00267122">
        <w:rPr>
          <w:rFonts w:ascii="Times New Roman" w:hAnsi="Times New Roman"/>
          <w:color w:val="000000"/>
          <w:sz w:val="28"/>
          <w:szCs w:val="28"/>
        </w:rPr>
        <w:t xml:space="preserve">.  </w:t>
      </w:r>
    </w:p>
    <w:p w:rsidR="0084682B" w:rsidRPr="00267122"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 xml:space="preserve">Во-вторых, </w:t>
      </w:r>
      <w:r w:rsidRPr="000B0F66">
        <w:rPr>
          <w:rFonts w:ascii="Times New Roman" w:hAnsi="Times New Roman"/>
          <w:bCs/>
          <w:i/>
          <w:iCs/>
          <w:color w:val="000000"/>
          <w:sz w:val="28"/>
          <w:szCs w:val="28"/>
        </w:rPr>
        <w:t>необходимо делегировать часть функций по регулированию деятельности региональных кредитных (включая банки), страховых и других финансовых организаций региональной государственной исполнительной власти.</w:t>
      </w:r>
      <w:r w:rsidRPr="00267122">
        <w:rPr>
          <w:rFonts w:ascii="Times New Roman" w:hAnsi="Times New Roman"/>
          <w:color w:val="000000"/>
          <w:sz w:val="28"/>
          <w:szCs w:val="28"/>
        </w:rPr>
        <w:t xml:space="preserve"> Для справки: в США и к федеральным банкам и страховым организациям (крупные банки и страховщики национального уровня) и к региональным банкам и страховым организациям (банкам  и страховым компаниям штата и города) </w:t>
      </w:r>
      <w:r w:rsidRPr="00195F06">
        <w:rPr>
          <w:rFonts w:ascii="Times New Roman" w:hAnsi="Times New Roman"/>
          <w:color w:val="000000"/>
          <w:sz w:val="28"/>
          <w:szCs w:val="28"/>
        </w:rPr>
        <w:t>применяется</w:t>
      </w:r>
      <w:r w:rsidRPr="00267122">
        <w:rPr>
          <w:rFonts w:ascii="Times New Roman" w:hAnsi="Times New Roman"/>
          <w:color w:val="000000"/>
          <w:sz w:val="28"/>
          <w:szCs w:val="28"/>
        </w:rPr>
        <w:t xml:space="preserve"> </w:t>
      </w:r>
      <w:r w:rsidRPr="00B32484">
        <w:rPr>
          <w:rFonts w:ascii="Times New Roman" w:hAnsi="Times New Roman"/>
          <w:i/>
          <w:color w:val="000000"/>
          <w:sz w:val="28"/>
          <w:szCs w:val="28"/>
        </w:rPr>
        <w:t>разное регулирование.</w:t>
      </w:r>
      <w:r w:rsidRPr="00267122">
        <w:rPr>
          <w:rFonts w:ascii="Times New Roman" w:hAnsi="Times New Roman"/>
          <w:color w:val="000000"/>
          <w:sz w:val="28"/>
          <w:szCs w:val="28"/>
        </w:rPr>
        <w:t xml:space="preserve"> Практикуемый в США </w:t>
      </w:r>
      <w:r w:rsidRPr="00267122">
        <w:rPr>
          <w:rFonts w:ascii="Times New Roman" w:hAnsi="Times New Roman"/>
          <w:i/>
          <w:color w:val="000000"/>
          <w:sz w:val="28"/>
          <w:szCs w:val="28"/>
        </w:rPr>
        <w:t xml:space="preserve">дифференцированный подход регулятора позволяет региональным банкам предлагать населению более высокие процентные ставки по депозитам и более низкие – по кредитам, а региональным страховым компаниям большее страховое покрытие за меньшую страховую премию. </w:t>
      </w:r>
      <w:r w:rsidRPr="00267122">
        <w:rPr>
          <w:rFonts w:ascii="Times New Roman" w:hAnsi="Times New Roman"/>
          <w:color w:val="000000"/>
          <w:sz w:val="28"/>
          <w:szCs w:val="28"/>
        </w:rPr>
        <w:t xml:space="preserve"> </w:t>
      </w:r>
    </w:p>
    <w:p w:rsidR="0084682B" w:rsidRDefault="0084682B" w:rsidP="0084682B">
      <w:pPr>
        <w:spacing w:after="0" w:line="360" w:lineRule="auto"/>
        <w:jc w:val="both"/>
        <w:rPr>
          <w:rFonts w:ascii="Times New Roman" w:hAnsi="Times New Roman"/>
          <w:color w:val="000000"/>
          <w:sz w:val="28"/>
          <w:szCs w:val="28"/>
        </w:rPr>
      </w:pPr>
      <w:r>
        <w:rPr>
          <w:rFonts w:ascii="Times New Roman" w:hAnsi="Times New Roman"/>
          <w:color w:val="000000"/>
          <w:sz w:val="28"/>
          <w:szCs w:val="28"/>
        </w:rPr>
        <w:tab/>
      </w:r>
      <w:r w:rsidRPr="00267122">
        <w:rPr>
          <w:rFonts w:ascii="Times New Roman" w:hAnsi="Times New Roman"/>
          <w:color w:val="000000"/>
          <w:sz w:val="28"/>
          <w:szCs w:val="28"/>
        </w:rPr>
        <w:t>Согласно практике регулиро</w:t>
      </w:r>
      <w:r>
        <w:rPr>
          <w:rFonts w:ascii="Times New Roman" w:hAnsi="Times New Roman"/>
          <w:color w:val="000000"/>
          <w:sz w:val="28"/>
          <w:szCs w:val="28"/>
        </w:rPr>
        <w:t xml:space="preserve">вания деятельности региональных </w:t>
      </w:r>
      <w:r w:rsidRPr="00267122">
        <w:rPr>
          <w:rFonts w:ascii="Times New Roman" w:hAnsi="Times New Roman"/>
          <w:color w:val="000000"/>
          <w:sz w:val="28"/>
          <w:szCs w:val="28"/>
        </w:rPr>
        <w:t xml:space="preserve">банков и страховых организаций в США, предусматривающее и участие правительства штатов в регулировании деятельности своих региональных банков и страховых организаций – преимущественно в направлении установления более мягких условий функционирования для своих </w:t>
      </w:r>
      <w:r w:rsidRPr="00267122">
        <w:rPr>
          <w:rFonts w:ascii="Times New Roman" w:hAnsi="Times New Roman"/>
          <w:color w:val="000000"/>
          <w:sz w:val="28"/>
          <w:szCs w:val="28"/>
        </w:rPr>
        <w:lastRenderedPageBreak/>
        <w:t>региональных банков и стра</w:t>
      </w:r>
      <w:r>
        <w:rPr>
          <w:rFonts w:ascii="Times New Roman" w:hAnsi="Times New Roman"/>
          <w:color w:val="000000"/>
          <w:sz w:val="28"/>
          <w:szCs w:val="28"/>
        </w:rPr>
        <w:t>ховых компаний.  В</w:t>
      </w:r>
      <w:r w:rsidRPr="00267122">
        <w:rPr>
          <w:rFonts w:ascii="Times New Roman" w:hAnsi="Times New Roman"/>
          <w:color w:val="000000"/>
          <w:sz w:val="28"/>
          <w:szCs w:val="28"/>
        </w:rPr>
        <w:t>о многих регионах Рос</w:t>
      </w:r>
      <w:r>
        <w:rPr>
          <w:rFonts w:ascii="Times New Roman" w:hAnsi="Times New Roman"/>
          <w:color w:val="000000"/>
          <w:sz w:val="28"/>
          <w:szCs w:val="28"/>
        </w:rPr>
        <w:t>сии, в том числе и в Чеченской Р</w:t>
      </w:r>
      <w:r w:rsidRPr="00267122">
        <w:rPr>
          <w:rFonts w:ascii="Times New Roman" w:hAnsi="Times New Roman"/>
          <w:color w:val="000000"/>
          <w:sz w:val="28"/>
          <w:szCs w:val="28"/>
        </w:rPr>
        <w:t>еспублике, при высшем исполнительном органе государственной (региональной) власти в последние годы функционируют Координационные советы по развитию регионально</w:t>
      </w:r>
      <w:r>
        <w:rPr>
          <w:rFonts w:ascii="Times New Roman" w:hAnsi="Times New Roman"/>
          <w:color w:val="000000"/>
          <w:sz w:val="28"/>
          <w:szCs w:val="28"/>
        </w:rPr>
        <w:t xml:space="preserve">го банковского сектора. Поэтому, </w:t>
      </w:r>
      <w:r w:rsidRPr="00267122">
        <w:rPr>
          <w:rFonts w:ascii="Times New Roman" w:hAnsi="Times New Roman"/>
          <w:color w:val="000000"/>
          <w:sz w:val="28"/>
          <w:szCs w:val="28"/>
        </w:rPr>
        <w:t xml:space="preserve"> представляется возможным рассмотрение вопроса делегирования от Банка России (как </w:t>
      </w:r>
      <w:proofErr w:type="spellStart"/>
      <w:r w:rsidRPr="00267122">
        <w:rPr>
          <w:rFonts w:ascii="Times New Roman" w:hAnsi="Times New Roman"/>
          <w:color w:val="000000"/>
          <w:sz w:val="28"/>
          <w:szCs w:val="28"/>
        </w:rPr>
        <w:t>мегарегулятора</w:t>
      </w:r>
      <w:proofErr w:type="spellEnd"/>
      <w:r w:rsidRPr="00267122">
        <w:rPr>
          <w:rFonts w:ascii="Times New Roman" w:hAnsi="Times New Roman"/>
          <w:color w:val="000000"/>
          <w:sz w:val="28"/>
          <w:szCs w:val="28"/>
        </w:rPr>
        <w:t>) на региональный уровень государственной исполнительной власти полномочий по регулированию деятельности региональных банков, страховых и других фин</w:t>
      </w:r>
      <w:r>
        <w:rPr>
          <w:rFonts w:ascii="Times New Roman" w:hAnsi="Times New Roman"/>
          <w:color w:val="000000"/>
          <w:sz w:val="28"/>
          <w:szCs w:val="28"/>
        </w:rPr>
        <w:t>ансовых организаций. Так</w:t>
      </w:r>
      <w:r w:rsidRPr="00267122">
        <w:rPr>
          <w:rFonts w:ascii="Times New Roman" w:hAnsi="Times New Roman"/>
          <w:color w:val="000000"/>
          <w:sz w:val="28"/>
          <w:szCs w:val="28"/>
        </w:rPr>
        <w:t>, М</w:t>
      </w:r>
      <w:r>
        <w:rPr>
          <w:rFonts w:ascii="Times New Roman" w:hAnsi="Times New Roman"/>
          <w:color w:val="000000"/>
          <w:sz w:val="28"/>
          <w:szCs w:val="28"/>
        </w:rPr>
        <w:t>инистерство финансов Чеченской Р</w:t>
      </w:r>
      <w:r w:rsidRPr="00267122">
        <w:rPr>
          <w:rFonts w:ascii="Times New Roman" w:hAnsi="Times New Roman"/>
          <w:color w:val="000000"/>
          <w:sz w:val="28"/>
          <w:szCs w:val="28"/>
        </w:rPr>
        <w:t xml:space="preserve">еспублики </w:t>
      </w:r>
      <w:r>
        <w:rPr>
          <w:rFonts w:ascii="Times New Roman" w:hAnsi="Times New Roman"/>
          <w:color w:val="000000"/>
          <w:sz w:val="28"/>
          <w:szCs w:val="28"/>
        </w:rPr>
        <w:t xml:space="preserve">в 2015 году </w:t>
      </w:r>
      <w:r w:rsidRPr="00267122">
        <w:rPr>
          <w:rFonts w:ascii="Times New Roman" w:hAnsi="Times New Roman"/>
          <w:color w:val="000000"/>
          <w:sz w:val="28"/>
          <w:szCs w:val="28"/>
        </w:rPr>
        <w:t>выходило с предложением о преобразовании Координационного совета по развитию банковской деятельности в Чеченской Р</w:t>
      </w:r>
      <w:r>
        <w:rPr>
          <w:rFonts w:ascii="Times New Roman" w:hAnsi="Times New Roman"/>
          <w:color w:val="000000"/>
          <w:sz w:val="28"/>
          <w:szCs w:val="28"/>
        </w:rPr>
        <w:t xml:space="preserve">еспублике при Правительстве ЧР </w:t>
      </w:r>
      <w:r w:rsidRPr="00267122">
        <w:rPr>
          <w:rFonts w:ascii="Times New Roman" w:hAnsi="Times New Roman"/>
          <w:color w:val="000000"/>
          <w:sz w:val="28"/>
          <w:szCs w:val="28"/>
        </w:rPr>
        <w:t>в Координационный совет по развитию финансо</w:t>
      </w:r>
      <w:r>
        <w:rPr>
          <w:rFonts w:ascii="Times New Roman" w:hAnsi="Times New Roman"/>
          <w:color w:val="000000"/>
          <w:sz w:val="28"/>
          <w:szCs w:val="28"/>
        </w:rPr>
        <w:t xml:space="preserve">вого рынка Чеченской Республики. Это позволило </w:t>
      </w:r>
      <w:r w:rsidRPr="00267122">
        <w:rPr>
          <w:rFonts w:ascii="Times New Roman" w:hAnsi="Times New Roman"/>
          <w:color w:val="000000"/>
          <w:sz w:val="28"/>
          <w:szCs w:val="28"/>
        </w:rPr>
        <w:t xml:space="preserve">бы охватить не только деятельность кредитных, но и  страховых и других финансовых организаций на территории республики. </w:t>
      </w:r>
    </w:p>
    <w:p w:rsidR="0084682B" w:rsidRPr="0084682B" w:rsidRDefault="0084682B" w:rsidP="0084682B">
      <w:pPr>
        <w:pStyle w:val="Standard"/>
        <w:spacing w:after="0" w:line="360" w:lineRule="auto"/>
        <w:jc w:val="both"/>
        <w:rPr>
          <w:rFonts w:ascii="Times New Roman" w:hAnsi="Times New Roman" w:cs="Times New Roman"/>
          <w:b/>
          <w:sz w:val="28"/>
        </w:rPr>
      </w:pPr>
      <w:r>
        <w:rPr>
          <w:rFonts w:ascii="Times New Roman" w:hAnsi="Times New Roman" w:cs="Times New Roman"/>
          <w:b/>
          <w:sz w:val="28"/>
        </w:rPr>
        <w:t xml:space="preserve">Становление и развитие непроцентной финансовой деятельности в России. </w:t>
      </w:r>
      <w:r>
        <w:rPr>
          <w:rFonts w:ascii="Times New Roman" w:hAnsi="Times New Roman" w:cs="Times New Roman"/>
          <w:sz w:val="28"/>
        </w:rPr>
        <w:t xml:space="preserve">Финансовая политика современной России, направленная на финансовое обеспечение её социально-экономического развития и выполнение всех её финансовых обязательств, нуждается вовлечения и нетрадиционных (инновационных) инструментов и механизмов привлечения инвестиций в российскую экономику, а именно </w:t>
      </w:r>
      <w:r w:rsidRPr="000B0F66">
        <w:rPr>
          <w:rFonts w:ascii="Times New Roman" w:hAnsi="Times New Roman" w:cs="Times New Roman"/>
          <w:bCs/>
          <w:i/>
          <w:iCs/>
          <w:sz w:val="28"/>
        </w:rPr>
        <w:t xml:space="preserve">непроцентную финансовую деятельность, включая </w:t>
      </w:r>
      <w:proofErr w:type="gramStart"/>
      <w:r w:rsidRPr="000B0F66">
        <w:rPr>
          <w:rFonts w:ascii="Times New Roman" w:hAnsi="Times New Roman" w:cs="Times New Roman"/>
          <w:bCs/>
          <w:i/>
          <w:iCs/>
          <w:sz w:val="28"/>
        </w:rPr>
        <w:t>партнерский</w:t>
      </w:r>
      <w:proofErr w:type="gramEnd"/>
      <w:r w:rsidRPr="000B0F66">
        <w:rPr>
          <w:rFonts w:ascii="Times New Roman" w:hAnsi="Times New Roman" w:cs="Times New Roman"/>
          <w:bCs/>
          <w:i/>
          <w:iCs/>
          <w:sz w:val="28"/>
        </w:rPr>
        <w:t xml:space="preserve"> банкинг и </w:t>
      </w:r>
      <w:proofErr w:type="spellStart"/>
      <w:r w:rsidRPr="000B0F66">
        <w:rPr>
          <w:rFonts w:ascii="Times New Roman" w:hAnsi="Times New Roman" w:cs="Times New Roman"/>
          <w:bCs/>
          <w:i/>
          <w:iCs/>
          <w:sz w:val="28"/>
        </w:rPr>
        <w:t>такафул</w:t>
      </w:r>
      <w:proofErr w:type="spellEnd"/>
      <w:r w:rsidRPr="000B0F66">
        <w:rPr>
          <w:rFonts w:ascii="Times New Roman" w:hAnsi="Times New Roman" w:cs="Times New Roman"/>
          <w:bCs/>
          <w:i/>
          <w:iCs/>
          <w:sz w:val="28"/>
        </w:rPr>
        <w:t>.</w:t>
      </w:r>
    </w:p>
    <w:p w:rsidR="0084682B" w:rsidRDefault="0084682B" w:rsidP="007A1921">
      <w:pPr>
        <w:pStyle w:val="Standard"/>
        <w:spacing w:after="0" w:line="360" w:lineRule="auto"/>
        <w:jc w:val="both"/>
      </w:pPr>
      <w:r>
        <w:rPr>
          <w:rFonts w:ascii="Times New Roman" w:hAnsi="Times New Roman" w:cs="Times New Roman"/>
          <w:sz w:val="28"/>
        </w:rPr>
        <w:tab/>
        <w:t xml:space="preserve">Непроцентная финансовая деятельность в экономически развитых странах мира (США, Великобритания, Германия, Япония и др.) обеспечивает привлечение незначительной доли в общем объеме иностранных инвестиций этих стран. В развивающихся мусульманских странах </w:t>
      </w:r>
      <w:proofErr w:type="gramStart"/>
      <w:r>
        <w:rPr>
          <w:rFonts w:ascii="Times New Roman" w:hAnsi="Times New Roman" w:cs="Times New Roman"/>
          <w:sz w:val="28"/>
        </w:rPr>
        <w:t>партнерский</w:t>
      </w:r>
      <w:proofErr w:type="gramEnd"/>
      <w:r>
        <w:rPr>
          <w:rFonts w:ascii="Times New Roman" w:hAnsi="Times New Roman" w:cs="Times New Roman"/>
          <w:sz w:val="28"/>
        </w:rPr>
        <w:t xml:space="preserve"> банкинг и </w:t>
      </w:r>
      <w:proofErr w:type="spellStart"/>
      <w:r>
        <w:rPr>
          <w:rFonts w:ascii="Times New Roman" w:hAnsi="Times New Roman" w:cs="Times New Roman"/>
          <w:sz w:val="28"/>
        </w:rPr>
        <w:t>такафул</w:t>
      </w:r>
      <w:proofErr w:type="spellEnd"/>
      <w:r>
        <w:rPr>
          <w:rFonts w:ascii="Times New Roman" w:hAnsi="Times New Roman" w:cs="Times New Roman"/>
          <w:sz w:val="28"/>
        </w:rPr>
        <w:t xml:space="preserve"> более распространен и обеспечивает социально-ответственные инвестиции. Возможно в России  ситуация с непроцентной финансовой деятельностью будет лучше чем в развитых странах. Между тем, принятие    проектов федеральных законов «Об особенностях осуществления </w:t>
      </w:r>
      <w:r>
        <w:rPr>
          <w:rFonts w:ascii="Times New Roman" w:hAnsi="Times New Roman" w:cs="Times New Roman"/>
          <w:sz w:val="28"/>
        </w:rPr>
        <w:lastRenderedPageBreak/>
        <w:t>непроцентной финансовой деятельности» и «О финансовой организации-парт</w:t>
      </w:r>
      <w:r w:rsidR="00195F06">
        <w:rPr>
          <w:rFonts w:ascii="Times New Roman" w:hAnsi="Times New Roman" w:cs="Times New Roman"/>
          <w:sz w:val="28"/>
        </w:rPr>
        <w:t>н</w:t>
      </w:r>
      <w:r>
        <w:rPr>
          <w:rFonts w:ascii="Times New Roman" w:hAnsi="Times New Roman" w:cs="Times New Roman"/>
          <w:sz w:val="28"/>
        </w:rPr>
        <w:t xml:space="preserve">ере» в представленном виде </w:t>
      </w:r>
      <w:r w:rsidRPr="000B0F66">
        <w:rPr>
          <w:rFonts w:ascii="Times New Roman" w:hAnsi="Times New Roman" w:cs="Times New Roman"/>
          <w:bCs/>
          <w:i/>
          <w:iCs/>
          <w:sz w:val="28"/>
        </w:rPr>
        <w:t>сопряжено с существенными системными  рисками социально-экономического характера для Российской Федерации</w:t>
      </w:r>
      <w:r w:rsidRPr="000B0F66">
        <w:rPr>
          <w:rFonts w:ascii="Times New Roman" w:hAnsi="Times New Roman" w:cs="Times New Roman"/>
          <w:sz w:val="28"/>
        </w:rPr>
        <w:t xml:space="preserve">,  так как </w:t>
      </w:r>
      <w:r w:rsidRPr="000B0F66">
        <w:rPr>
          <w:rFonts w:ascii="Times New Roman" w:hAnsi="Times New Roman" w:cs="Times New Roman"/>
          <w:bCs/>
          <w:i/>
          <w:iCs/>
          <w:sz w:val="28"/>
        </w:rPr>
        <w:t>может привести к разбалансированности не только действующего российского финансового законодательства, а и всей правовой системы Российской Федерации</w:t>
      </w:r>
      <w:r w:rsidRPr="000B0F66">
        <w:rPr>
          <w:rFonts w:ascii="Times New Roman" w:hAnsi="Times New Roman" w:cs="Times New Roman"/>
          <w:sz w:val="28"/>
        </w:rPr>
        <w:t>.</w:t>
      </w:r>
    </w:p>
    <w:p w:rsidR="0084682B" w:rsidRPr="009F6E4C" w:rsidRDefault="0084682B" w:rsidP="0084682B">
      <w:pPr>
        <w:pStyle w:val="Standard"/>
        <w:spacing w:after="0" w:line="360" w:lineRule="auto"/>
        <w:jc w:val="both"/>
      </w:pPr>
      <w:r>
        <w:rPr>
          <w:rFonts w:ascii="Times New Roman" w:hAnsi="Times New Roman" w:cs="Times New Roman"/>
          <w:color w:val="000000"/>
          <w:sz w:val="28"/>
          <w:szCs w:val="28"/>
        </w:rPr>
        <w:tab/>
      </w:r>
      <w:r>
        <w:rPr>
          <w:rFonts w:ascii="Times New Roman" w:hAnsi="Times New Roman" w:cs="Times New Roman"/>
          <w:sz w:val="28"/>
          <w:szCs w:val="28"/>
        </w:rPr>
        <w:t>З</w:t>
      </w:r>
      <w:r w:rsidRPr="009F6E4C">
        <w:rPr>
          <w:rFonts w:ascii="Times New Roman" w:hAnsi="Times New Roman" w:cs="Times New Roman"/>
          <w:sz w:val="28"/>
          <w:szCs w:val="28"/>
        </w:rPr>
        <w:t xml:space="preserve">амечания Министерства финансов Чеченской  Республики к </w:t>
      </w:r>
      <w:r>
        <w:rPr>
          <w:rFonts w:ascii="Times New Roman" w:hAnsi="Times New Roman" w:cs="Times New Roman"/>
          <w:sz w:val="28"/>
          <w:szCs w:val="28"/>
        </w:rPr>
        <w:t xml:space="preserve">проектам федеральных законов </w:t>
      </w:r>
      <w:r w:rsidRPr="009F6E4C">
        <w:rPr>
          <w:rFonts w:ascii="Times New Roman" w:hAnsi="Times New Roman" w:cs="Times New Roman"/>
          <w:sz w:val="28"/>
          <w:szCs w:val="28"/>
        </w:rPr>
        <w:t xml:space="preserve">«Об особенностях осуществления непроцентной финансовой деятельности» и «О </w:t>
      </w:r>
      <w:r>
        <w:rPr>
          <w:rFonts w:ascii="Times New Roman" w:hAnsi="Times New Roman" w:cs="Times New Roman"/>
          <w:sz w:val="28"/>
          <w:szCs w:val="28"/>
        </w:rPr>
        <w:t>финансовой организации-парт</w:t>
      </w:r>
      <w:r w:rsidR="00195F06">
        <w:rPr>
          <w:rFonts w:ascii="Times New Roman" w:hAnsi="Times New Roman" w:cs="Times New Roman"/>
          <w:sz w:val="28"/>
          <w:szCs w:val="28"/>
        </w:rPr>
        <w:t>н</w:t>
      </w:r>
      <w:r>
        <w:rPr>
          <w:rFonts w:ascii="Times New Roman" w:hAnsi="Times New Roman" w:cs="Times New Roman"/>
          <w:sz w:val="28"/>
          <w:szCs w:val="28"/>
        </w:rPr>
        <w:t xml:space="preserve">ере» </w:t>
      </w:r>
      <w:r w:rsidRPr="009F6E4C">
        <w:rPr>
          <w:rFonts w:ascii="Times New Roman" w:hAnsi="Times New Roman" w:cs="Times New Roman"/>
          <w:bCs/>
          <w:sz w:val="28"/>
          <w:szCs w:val="28"/>
        </w:rPr>
        <w:t xml:space="preserve">свидетельствуют о </w:t>
      </w:r>
      <w:r>
        <w:rPr>
          <w:rFonts w:ascii="Times New Roman" w:hAnsi="Times New Roman" w:cs="Times New Roman"/>
          <w:bCs/>
          <w:sz w:val="28"/>
          <w:szCs w:val="28"/>
        </w:rPr>
        <w:t xml:space="preserve">наличии </w:t>
      </w:r>
      <w:r w:rsidRPr="009F6E4C">
        <w:rPr>
          <w:rFonts w:ascii="Times New Roman" w:hAnsi="Times New Roman" w:cs="Times New Roman"/>
          <w:bCs/>
          <w:sz w:val="28"/>
          <w:szCs w:val="28"/>
        </w:rPr>
        <w:t>серьезных</w:t>
      </w:r>
      <w:r>
        <w:rPr>
          <w:rFonts w:ascii="Times New Roman" w:hAnsi="Times New Roman" w:cs="Times New Roman"/>
          <w:bCs/>
          <w:sz w:val="28"/>
          <w:szCs w:val="28"/>
        </w:rPr>
        <w:t xml:space="preserve"> рисках</w:t>
      </w:r>
      <w:r w:rsidRPr="009F6E4C">
        <w:rPr>
          <w:rFonts w:ascii="Times New Roman" w:hAnsi="Times New Roman" w:cs="Times New Roman"/>
          <w:bCs/>
          <w:sz w:val="28"/>
          <w:szCs w:val="28"/>
        </w:rPr>
        <w:t xml:space="preserve"> дестабилизации существующей правовой системы Российской Федерации</w:t>
      </w:r>
      <w:r w:rsidRPr="009F6E4C">
        <w:rPr>
          <w:rFonts w:ascii="Times New Roman" w:hAnsi="Times New Roman" w:cs="Times New Roman"/>
          <w:sz w:val="28"/>
          <w:szCs w:val="28"/>
        </w:rPr>
        <w:t>.</w:t>
      </w:r>
    </w:p>
    <w:p w:rsidR="00705F30" w:rsidRDefault="0084682B" w:rsidP="00705F30">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rPr>
        <w:tab/>
        <w:t xml:space="preserve">Между тем, внедрение непроцентной финансовой деятельности в России рассматривается Министерством финансов Чеченской Республики, во-первых, в целом </w:t>
      </w:r>
      <w:r w:rsidRPr="007A1921">
        <w:rPr>
          <w:rFonts w:ascii="Times New Roman" w:hAnsi="Times New Roman" w:cs="Times New Roman"/>
          <w:b/>
          <w:bCs/>
          <w:sz w:val="28"/>
        </w:rPr>
        <w:t>положительно</w:t>
      </w:r>
      <w:r>
        <w:rPr>
          <w:rFonts w:ascii="Times New Roman" w:hAnsi="Times New Roman" w:cs="Times New Roman"/>
          <w:sz w:val="28"/>
        </w:rPr>
        <w:t xml:space="preserve">, а во-вторых, как </w:t>
      </w:r>
      <w:r w:rsidRPr="007A1921">
        <w:rPr>
          <w:rFonts w:ascii="Times New Roman" w:hAnsi="Times New Roman" w:cs="Times New Roman"/>
          <w:b/>
          <w:sz w:val="28"/>
        </w:rPr>
        <w:t>инновация</w:t>
      </w:r>
      <w:r>
        <w:rPr>
          <w:rFonts w:ascii="Times New Roman" w:hAnsi="Times New Roman" w:cs="Times New Roman"/>
          <w:sz w:val="28"/>
        </w:rPr>
        <w:t xml:space="preserve"> в условиях сохранения к России международных санкций.</w:t>
      </w:r>
      <w:r>
        <w:t xml:space="preserve"> </w:t>
      </w:r>
      <w:r w:rsidR="00705F30">
        <w:rPr>
          <w:rFonts w:ascii="Times New Roman" w:hAnsi="Times New Roman" w:cs="Times New Roman"/>
          <w:sz w:val="28"/>
          <w:szCs w:val="28"/>
        </w:rPr>
        <w:t>При этом</w:t>
      </w:r>
      <w:proofErr w:type="gramStart"/>
      <w:r w:rsidR="00705F30">
        <w:rPr>
          <w:rFonts w:ascii="Times New Roman" w:hAnsi="Times New Roman" w:cs="Times New Roman"/>
          <w:sz w:val="28"/>
          <w:szCs w:val="28"/>
        </w:rPr>
        <w:t>,</w:t>
      </w:r>
      <w:proofErr w:type="gramEnd"/>
      <w:r w:rsidR="00705F30">
        <w:rPr>
          <w:rFonts w:ascii="Times New Roman" w:hAnsi="Times New Roman" w:cs="Times New Roman"/>
          <w:sz w:val="28"/>
          <w:szCs w:val="28"/>
        </w:rPr>
        <w:t xml:space="preserve"> в</w:t>
      </w:r>
      <w:r w:rsidR="00705F30" w:rsidRPr="00705F30">
        <w:rPr>
          <w:rFonts w:ascii="Times New Roman" w:hAnsi="Times New Roman" w:cs="Times New Roman"/>
          <w:sz w:val="28"/>
          <w:szCs w:val="28"/>
        </w:rPr>
        <w:t>недрение непроцентной финансовой деятельности в Российской Федерации необходимо осуществлять поэтапно</w:t>
      </w:r>
      <w:r w:rsidR="00705F30">
        <w:rPr>
          <w:rFonts w:ascii="Times New Roman" w:hAnsi="Times New Roman" w:cs="Times New Roman"/>
          <w:sz w:val="28"/>
          <w:szCs w:val="28"/>
        </w:rPr>
        <w:t xml:space="preserve"> (слайд № 24). Н</w:t>
      </w:r>
      <w:r w:rsidR="00705F30" w:rsidRPr="00705F30">
        <w:rPr>
          <w:rFonts w:ascii="Times New Roman" w:hAnsi="Times New Roman" w:cs="Times New Roman"/>
          <w:sz w:val="28"/>
          <w:szCs w:val="28"/>
        </w:rPr>
        <w:t>а первом этапе  внедрение осуществлять локально в рамках как особых экономических зон или отдельных субъектов РФ (</w:t>
      </w:r>
      <w:proofErr w:type="gramStart"/>
      <w:r w:rsidR="00705F30" w:rsidRPr="00705F30">
        <w:rPr>
          <w:rFonts w:ascii="Times New Roman" w:hAnsi="Times New Roman" w:cs="Times New Roman"/>
          <w:sz w:val="28"/>
          <w:szCs w:val="28"/>
        </w:rPr>
        <w:t>например</w:t>
      </w:r>
      <w:proofErr w:type="gramEnd"/>
      <w:r w:rsidR="00705F30" w:rsidRPr="00705F30">
        <w:rPr>
          <w:rFonts w:ascii="Times New Roman" w:hAnsi="Times New Roman" w:cs="Times New Roman"/>
          <w:sz w:val="28"/>
          <w:szCs w:val="28"/>
        </w:rPr>
        <w:t xml:space="preserve"> ЧР, РТ и др.), так и отдельных российских кредитных </w:t>
      </w:r>
      <w:r w:rsidR="00705F30">
        <w:rPr>
          <w:rFonts w:ascii="Times New Roman" w:hAnsi="Times New Roman" w:cs="Times New Roman"/>
          <w:sz w:val="28"/>
          <w:szCs w:val="28"/>
        </w:rPr>
        <w:t>и иных финансовых организаций. Н</w:t>
      </w:r>
      <w:bookmarkStart w:id="0" w:name="_GoBack"/>
      <w:bookmarkEnd w:id="0"/>
      <w:r w:rsidR="00705F30" w:rsidRPr="00705F30">
        <w:rPr>
          <w:rFonts w:ascii="Times New Roman" w:hAnsi="Times New Roman" w:cs="Times New Roman"/>
          <w:sz w:val="28"/>
          <w:szCs w:val="28"/>
        </w:rPr>
        <w:t>а втором этапе, после отладки  механизма функционирования непроцентной финансовой деятельности на локальном уровне, провести системные преобразования во всей правовой системе РФ для полноценного его применения как механизма  привлечения иностранных инвестиций на всей территории Российской Федерации.</w:t>
      </w:r>
    </w:p>
    <w:p w:rsidR="001003A4" w:rsidRPr="009E15DA" w:rsidRDefault="00705F30" w:rsidP="007A1921">
      <w:pPr>
        <w:pStyle w:val="Standard"/>
        <w:spacing w:after="0" w:line="360" w:lineRule="auto"/>
        <w:jc w:val="both"/>
      </w:pPr>
      <w:r>
        <w:rPr>
          <w:rFonts w:ascii="Times New Roman" w:hAnsi="Times New Roman" w:cs="Times New Roman"/>
          <w:sz w:val="28"/>
          <w:szCs w:val="28"/>
        </w:rPr>
        <w:t xml:space="preserve">         </w:t>
      </w:r>
      <w:r w:rsidR="00873CF6" w:rsidRPr="00705F30">
        <w:rPr>
          <w:rFonts w:ascii="Times New Roman" w:hAnsi="Times New Roman" w:cs="Times New Roman"/>
          <w:iCs/>
          <w:color w:val="000000"/>
          <w:sz w:val="28"/>
          <w:szCs w:val="28"/>
        </w:rPr>
        <w:t>На</w:t>
      </w:r>
      <w:r w:rsidR="00873CF6" w:rsidRPr="00EA0609">
        <w:rPr>
          <w:rFonts w:ascii="Times New Roman" w:hAnsi="Times New Roman" w:cs="Times New Roman"/>
          <w:iCs/>
          <w:color w:val="000000"/>
          <w:sz w:val="28"/>
          <w:szCs w:val="28"/>
        </w:rPr>
        <w:t xml:space="preserve"> прошедшем в конференц-зале Мин</w:t>
      </w:r>
      <w:r w:rsidR="009E15DA">
        <w:rPr>
          <w:rFonts w:ascii="Times New Roman" w:hAnsi="Times New Roman" w:cs="Times New Roman"/>
          <w:iCs/>
          <w:color w:val="000000"/>
          <w:sz w:val="28"/>
          <w:szCs w:val="28"/>
        </w:rPr>
        <w:t>фина</w:t>
      </w:r>
      <w:r w:rsidR="00873CF6" w:rsidRPr="00EA0609">
        <w:rPr>
          <w:rFonts w:ascii="Times New Roman" w:hAnsi="Times New Roman" w:cs="Times New Roman"/>
          <w:iCs/>
          <w:color w:val="000000"/>
          <w:sz w:val="28"/>
          <w:szCs w:val="28"/>
        </w:rPr>
        <w:t xml:space="preserve"> Чеченской Республики 26 мая 2016 года выездное заседание государственной рабочей группы по развитию исламского (партнерского) банкинга в Российской Федерации, под председательством Статс-секретаря - заместителя Председателя Банка России А.П. </w:t>
      </w:r>
      <w:proofErr w:type="spellStart"/>
      <w:r w:rsidR="00873CF6" w:rsidRPr="00EA0609">
        <w:rPr>
          <w:rFonts w:ascii="Times New Roman" w:hAnsi="Times New Roman" w:cs="Times New Roman"/>
          <w:iCs/>
          <w:color w:val="000000"/>
          <w:sz w:val="28"/>
          <w:szCs w:val="28"/>
        </w:rPr>
        <w:t>Торшина</w:t>
      </w:r>
      <w:proofErr w:type="spellEnd"/>
      <w:r w:rsidR="00873CF6" w:rsidRPr="00EA0609">
        <w:rPr>
          <w:rFonts w:ascii="Times New Roman" w:hAnsi="Times New Roman" w:cs="Times New Roman"/>
          <w:iCs/>
          <w:color w:val="000000"/>
          <w:sz w:val="28"/>
          <w:szCs w:val="28"/>
        </w:rPr>
        <w:t>, обсуждались вопросы</w:t>
      </w:r>
      <w:r w:rsidR="00873CF6">
        <w:rPr>
          <w:rFonts w:ascii="Times New Roman" w:hAnsi="Times New Roman" w:cs="Times New Roman"/>
          <w:iCs/>
          <w:color w:val="000000"/>
          <w:sz w:val="28"/>
          <w:szCs w:val="28"/>
        </w:rPr>
        <w:t xml:space="preserve"> правовых основ запуска и развития </w:t>
      </w:r>
      <w:r w:rsidR="00873CF6">
        <w:rPr>
          <w:rFonts w:ascii="Times New Roman" w:hAnsi="Times New Roman" w:cs="Times New Roman"/>
          <w:iCs/>
          <w:color w:val="000000"/>
          <w:sz w:val="28"/>
          <w:szCs w:val="28"/>
        </w:rPr>
        <w:lastRenderedPageBreak/>
        <w:t xml:space="preserve">непроцентной финансовой деятельности в России. </w:t>
      </w:r>
      <w:proofErr w:type="spellStart"/>
      <w:r w:rsidR="00873CF6">
        <w:rPr>
          <w:rFonts w:ascii="Times New Roman" w:hAnsi="Times New Roman" w:cs="Times New Roman"/>
          <w:iCs/>
          <w:color w:val="000000"/>
          <w:sz w:val="28"/>
          <w:szCs w:val="28"/>
        </w:rPr>
        <w:t>Торшин</w:t>
      </w:r>
      <w:proofErr w:type="spellEnd"/>
      <w:r w:rsidR="00873CF6">
        <w:rPr>
          <w:rFonts w:ascii="Times New Roman" w:hAnsi="Times New Roman" w:cs="Times New Roman"/>
          <w:iCs/>
          <w:color w:val="000000"/>
          <w:sz w:val="28"/>
          <w:szCs w:val="28"/>
        </w:rPr>
        <w:t xml:space="preserve"> А.П. высказал и обосновал предложение о создании </w:t>
      </w:r>
      <w:r w:rsidR="00873CF6">
        <w:rPr>
          <w:rFonts w:ascii="Times New Roman" w:hAnsi="Times New Roman" w:cs="Times New Roman"/>
          <w:color w:val="000000"/>
          <w:sz w:val="28"/>
          <w:szCs w:val="28"/>
        </w:rPr>
        <w:t xml:space="preserve">центра исламских финансов </w:t>
      </w:r>
      <w:r w:rsidR="00873CF6">
        <w:rPr>
          <w:rFonts w:ascii="Times New Roman" w:hAnsi="Times New Roman" w:cs="Times New Roman"/>
          <w:iCs/>
          <w:color w:val="000000"/>
          <w:sz w:val="28"/>
          <w:szCs w:val="28"/>
        </w:rPr>
        <w:t>в г. Грозный</w:t>
      </w:r>
      <w:r w:rsidR="00873CF6">
        <w:rPr>
          <w:rFonts w:ascii="Times New Roman" w:hAnsi="Times New Roman" w:cs="Times New Roman"/>
          <w:color w:val="000000"/>
          <w:sz w:val="28"/>
          <w:szCs w:val="28"/>
        </w:rPr>
        <w:t xml:space="preserve">. Это предложение было поддержано и заместителем Председателя Комитета Государственной Думы РФ по финансовому рынку </w:t>
      </w:r>
      <w:proofErr w:type="spellStart"/>
      <w:r w:rsidR="00873CF6">
        <w:rPr>
          <w:rFonts w:ascii="Times New Roman" w:hAnsi="Times New Roman" w:cs="Times New Roman"/>
          <w:color w:val="000000"/>
          <w:sz w:val="28"/>
          <w:szCs w:val="28"/>
        </w:rPr>
        <w:t>Д.И.Савельевым</w:t>
      </w:r>
      <w:proofErr w:type="spellEnd"/>
      <w:r w:rsidR="00873CF6">
        <w:rPr>
          <w:rFonts w:ascii="Times New Roman" w:hAnsi="Times New Roman" w:cs="Times New Roman"/>
          <w:color w:val="000000"/>
          <w:sz w:val="28"/>
          <w:szCs w:val="28"/>
        </w:rPr>
        <w:t xml:space="preserve">. Банком России планируется реализация пилотного проекта развития партнерского банкинга в России в рамках отдельно взятого региона страны – Чеченской Республики. В последующем, положительный опыт по Чеченской Республике планируется распространить на всю территорию Российской Федерации. </w:t>
      </w:r>
      <w:r w:rsidR="0084682B">
        <w:rPr>
          <w:rFonts w:ascii="Times New Roman" w:hAnsi="Times New Roman" w:cs="Times New Roman"/>
          <w:color w:val="000000"/>
          <w:sz w:val="28"/>
          <w:szCs w:val="28"/>
        </w:rPr>
        <w:t xml:space="preserve"> </w:t>
      </w:r>
    </w:p>
    <w:p w:rsidR="0099178D" w:rsidRPr="0077297D" w:rsidRDefault="007A1921" w:rsidP="0099178D">
      <w:pPr>
        <w:spacing w:line="360" w:lineRule="auto"/>
        <w:jc w:val="both"/>
        <w:rPr>
          <w:rFonts w:ascii="Times New Roman" w:hAnsi="Times New Roman"/>
          <w:sz w:val="28"/>
        </w:rPr>
      </w:pPr>
      <w:r>
        <w:rPr>
          <w:rFonts w:ascii="Times New Roman" w:hAnsi="Times New Roman"/>
          <w:sz w:val="28"/>
        </w:rPr>
        <w:t xml:space="preserve">        Развернуто вопросы трансформации финансовой политики</w:t>
      </w:r>
      <w:r w:rsidR="0099178D">
        <w:rPr>
          <w:rFonts w:ascii="Times New Roman" w:hAnsi="Times New Roman"/>
          <w:sz w:val="28"/>
        </w:rPr>
        <w:t xml:space="preserve">  Чеченской Республики</w:t>
      </w:r>
      <w:r>
        <w:rPr>
          <w:rFonts w:ascii="Times New Roman" w:hAnsi="Times New Roman"/>
          <w:sz w:val="28"/>
        </w:rPr>
        <w:t xml:space="preserve"> на среднесрочный период</w:t>
      </w:r>
      <w:r w:rsidR="0099178D">
        <w:rPr>
          <w:rFonts w:ascii="Times New Roman" w:hAnsi="Times New Roman"/>
          <w:sz w:val="28"/>
        </w:rPr>
        <w:t xml:space="preserve">, включая аналитику, раскрыты и представлены в раздаточном материале Коллегии.   </w:t>
      </w:r>
    </w:p>
    <w:p w:rsidR="0099178D" w:rsidRDefault="0099178D" w:rsidP="00873CF6">
      <w:pPr>
        <w:tabs>
          <w:tab w:val="left" w:pos="851"/>
        </w:tabs>
        <w:spacing w:after="0" w:line="300" w:lineRule="auto"/>
        <w:ind w:firstLine="567"/>
        <w:jc w:val="both"/>
        <w:rPr>
          <w:rFonts w:ascii="Times New Roman" w:hAnsi="Times New Roman"/>
          <w:sz w:val="28"/>
          <w:szCs w:val="28"/>
        </w:rPr>
      </w:pPr>
      <w:r>
        <w:rPr>
          <w:rFonts w:ascii="Times New Roman" w:hAnsi="Times New Roman"/>
          <w:sz w:val="28"/>
          <w:szCs w:val="28"/>
        </w:rPr>
        <w:t>Спасибо за внимание!</w:t>
      </w:r>
    </w:p>
    <w:p w:rsidR="00873CF6" w:rsidRPr="00873CF6" w:rsidRDefault="00873CF6">
      <w:pPr>
        <w:rPr>
          <w:rFonts w:ascii="Times New Roman" w:hAnsi="Times New Roman"/>
          <w:sz w:val="24"/>
        </w:rPr>
      </w:pPr>
    </w:p>
    <w:sectPr w:rsidR="00873CF6" w:rsidRPr="00873CF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719" w:rsidRDefault="00F07719" w:rsidP="00386B90">
      <w:pPr>
        <w:spacing w:after="0" w:line="240" w:lineRule="auto"/>
      </w:pPr>
      <w:r>
        <w:separator/>
      </w:r>
    </w:p>
  </w:endnote>
  <w:endnote w:type="continuationSeparator" w:id="0">
    <w:p w:rsidR="00F07719" w:rsidRDefault="00F07719" w:rsidP="00386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274969"/>
      <w:docPartObj>
        <w:docPartGallery w:val="Page Numbers (Bottom of Page)"/>
        <w:docPartUnique/>
      </w:docPartObj>
    </w:sdtPr>
    <w:sdtEndPr/>
    <w:sdtContent>
      <w:p w:rsidR="008746C6" w:rsidRDefault="008746C6">
        <w:pPr>
          <w:pStyle w:val="ad"/>
          <w:jc w:val="right"/>
        </w:pPr>
        <w:r>
          <w:fldChar w:fldCharType="begin"/>
        </w:r>
        <w:r>
          <w:instrText>PAGE   \* MERGEFORMAT</w:instrText>
        </w:r>
        <w:r>
          <w:fldChar w:fldCharType="separate"/>
        </w:r>
        <w:r w:rsidR="00705F30">
          <w:rPr>
            <w:noProof/>
          </w:rPr>
          <w:t>20</w:t>
        </w:r>
        <w:r>
          <w:fldChar w:fldCharType="end"/>
        </w:r>
      </w:p>
    </w:sdtContent>
  </w:sdt>
  <w:p w:rsidR="008746C6" w:rsidRDefault="008746C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719" w:rsidRDefault="00F07719" w:rsidP="00386B90">
      <w:pPr>
        <w:spacing w:after="0" w:line="240" w:lineRule="auto"/>
      </w:pPr>
      <w:r>
        <w:separator/>
      </w:r>
    </w:p>
  </w:footnote>
  <w:footnote w:type="continuationSeparator" w:id="0">
    <w:p w:rsidR="00F07719" w:rsidRDefault="00F07719" w:rsidP="00386B90">
      <w:pPr>
        <w:spacing w:after="0" w:line="240" w:lineRule="auto"/>
      </w:pPr>
      <w:r>
        <w:continuationSeparator/>
      </w:r>
    </w:p>
  </w:footnote>
  <w:footnote w:id="1">
    <w:p w:rsidR="0084682B" w:rsidRDefault="0084682B" w:rsidP="0084682B">
      <w:pPr>
        <w:pStyle w:val="a6"/>
      </w:pPr>
      <w:r>
        <w:rPr>
          <w:rStyle w:val="a8"/>
        </w:rPr>
        <w:footnoteRef/>
      </w:r>
      <w:r>
        <w:t xml:space="preserve"> </w:t>
      </w:r>
      <w:proofErr w:type="gramStart"/>
      <w:r>
        <w:t>Рассчитанный</w:t>
      </w:r>
      <w:proofErr w:type="gramEnd"/>
      <w:r>
        <w:t xml:space="preserve"> по предложенной нами методике.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6CCA"/>
    <w:multiLevelType w:val="hybridMultilevel"/>
    <w:tmpl w:val="A192DC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563C1"/>
    <w:multiLevelType w:val="hybridMultilevel"/>
    <w:tmpl w:val="3DF09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A20933"/>
    <w:multiLevelType w:val="multilevel"/>
    <w:tmpl w:val="283AC53E"/>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7646EAA"/>
    <w:multiLevelType w:val="multilevel"/>
    <w:tmpl w:val="C6568CF4"/>
    <w:lvl w:ilvl="0">
      <w:start w:val="4"/>
      <w:numFmt w:val="upperRoman"/>
      <w:lvlText w:val="%1."/>
      <w:lvlJc w:val="left"/>
      <w:pPr>
        <w:ind w:left="1530" w:hanging="720"/>
      </w:pPr>
      <w:rPr>
        <w:rFonts w:hint="default"/>
      </w:rPr>
    </w:lvl>
    <w:lvl w:ilvl="1">
      <w:start w:val="1"/>
      <w:numFmt w:val="decimal"/>
      <w:isLgl/>
      <w:lvlText w:val="%1.%2"/>
      <w:lvlJc w:val="left"/>
      <w:pPr>
        <w:ind w:left="1185" w:hanging="375"/>
      </w:pPr>
      <w:rPr>
        <w:rFonts w:hint="default"/>
        <w:b/>
      </w:rPr>
    </w:lvl>
    <w:lvl w:ilvl="2">
      <w:start w:val="1"/>
      <w:numFmt w:val="decimal"/>
      <w:isLgl/>
      <w:lvlText w:val="%1.%2.%3"/>
      <w:lvlJc w:val="left"/>
      <w:pPr>
        <w:ind w:left="1530" w:hanging="720"/>
      </w:pPr>
      <w:rPr>
        <w:rFonts w:hint="default"/>
        <w:b/>
      </w:rPr>
    </w:lvl>
    <w:lvl w:ilvl="3">
      <w:start w:val="1"/>
      <w:numFmt w:val="decimal"/>
      <w:isLgl/>
      <w:lvlText w:val="%1.%2.%3.%4"/>
      <w:lvlJc w:val="left"/>
      <w:pPr>
        <w:ind w:left="1890" w:hanging="1080"/>
      </w:pPr>
      <w:rPr>
        <w:rFonts w:hint="default"/>
        <w:b/>
      </w:rPr>
    </w:lvl>
    <w:lvl w:ilvl="4">
      <w:start w:val="1"/>
      <w:numFmt w:val="decimal"/>
      <w:isLgl/>
      <w:lvlText w:val="%1.%2.%3.%4.%5"/>
      <w:lvlJc w:val="left"/>
      <w:pPr>
        <w:ind w:left="1890" w:hanging="1080"/>
      </w:pPr>
      <w:rPr>
        <w:rFonts w:hint="default"/>
        <w:b/>
      </w:rPr>
    </w:lvl>
    <w:lvl w:ilvl="5">
      <w:start w:val="1"/>
      <w:numFmt w:val="decimal"/>
      <w:isLgl/>
      <w:lvlText w:val="%1.%2.%3.%4.%5.%6"/>
      <w:lvlJc w:val="left"/>
      <w:pPr>
        <w:ind w:left="2250" w:hanging="144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610" w:hanging="1800"/>
      </w:pPr>
      <w:rPr>
        <w:rFonts w:hint="default"/>
        <w:b/>
      </w:rPr>
    </w:lvl>
    <w:lvl w:ilvl="8">
      <w:start w:val="1"/>
      <w:numFmt w:val="decimal"/>
      <w:isLgl/>
      <w:lvlText w:val="%1.%2.%3.%4.%5.%6.%7.%8.%9"/>
      <w:lvlJc w:val="left"/>
      <w:pPr>
        <w:ind w:left="2970" w:hanging="2160"/>
      </w:pPr>
      <w:rPr>
        <w:rFonts w:hint="default"/>
        <w:b/>
      </w:rPr>
    </w:lvl>
  </w:abstractNum>
  <w:abstractNum w:abstractNumId="4">
    <w:nsid w:val="2F4C3BC6"/>
    <w:multiLevelType w:val="multilevel"/>
    <w:tmpl w:val="D1764E8E"/>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31471E99"/>
    <w:multiLevelType w:val="hybridMultilevel"/>
    <w:tmpl w:val="654CAF46"/>
    <w:lvl w:ilvl="0" w:tplc="D1B8F8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0F22AD"/>
    <w:multiLevelType w:val="hybridMultilevel"/>
    <w:tmpl w:val="E550B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4471327"/>
    <w:multiLevelType w:val="multilevel"/>
    <w:tmpl w:val="05BC3EEC"/>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7BA0093B"/>
    <w:multiLevelType w:val="hybridMultilevel"/>
    <w:tmpl w:val="8780B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7"/>
  </w:num>
  <w:num w:numId="6">
    <w:abstractNumId w:val="4"/>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52A"/>
    <w:rsid w:val="000002CE"/>
    <w:rsid w:val="000014BE"/>
    <w:rsid w:val="00001883"/>
    <w:rsid w:val="0000311D"/>
    <w:rsid w:val="0000348F"/>
    <w:rsid w:val="0000547B"/>
    <w:rsid w:val="00005ECD"/>
    <w:rsid w:val="00006686"/>
    <w:rsid w:val="000070FF"/>
    <w:rsid w:val="00007686"/>
    <w:rsid w:val="00007990"/>
    <w:rsid w:val="00007A38"/>
    <w:rsid w:val="00007C69"/>
    <w:rsid w:val="00011588"/>
    <w:rsid w:val="00011CD9"/>
    <w:rsid w:val="00013040"/>
    <w:rsid w:val="000145F1"/>
    <w:rsid w:val="0001596C"/>
    <w:rsid w:val="00020ECF"/>
    <w:rsid w:val="000222A7"/>
    <w:rsid w:val="00022A2A"/>
    <w:rsid w:val="000234EF"/>
    <w:rsid w:val="00023E20"/>
    <w:rsid w:val="000240DE"/>
    <w:rsid w:val="0002558D"/>
    <w:rsid w:val="00026C37"/>
    <w:rsid w:val="000302C1"/>
    <w:rsid w:val="0003108B"/>
    <w:rsid w:val="00031411"/>
    <w:rsid w:val="000314A2"/>
    <w:rsid w:val="00032702"/>
    <w:rsid w:val="000352F6"/>
    <w:rsid w:val="00035976"/>
    <w:rsid w:val="00036426"/>
    <w:rsid w:val="00036D2E"/>
    <w:rsid w:val="0004019B"/>
    <w:rsid w:val="00042926"/>
    <w:rsid w:val="00043733"/>
    <w:rsid w:val="00044479"/>
    <w:rsid w:val="00044F0F"/>
    <w:rsid w:val="00045AAB"/>
    <w:rsid w:val="000470C6"/>
    <w:rsid w:val="00047260"/>
    <w:rsid w:val="00047365"/>
    <w:rsid w:val="0005057D"/>
    <w:rsid w:val="0005130D"/>
    <w:rsid w:val="00052380"/>
    <w:rsid w:val="00053525"/>
    <w:rsid w:val="0005603E"/>
    <w:rsid w:val="000570AB"/>
    <w:rsid w:val="00057736"/>
    <w:rsid w:val="000601BC"/>
    <w:rsid w:val="00060FF2"/>
    <w:rsid w:val="00061325"/>
    <w:rsid w:val="00063F43"/>
    <w:rsid w:val="00063FE5"/>
    <w:rsid w:val="00063FEA"/>
    <w:rsid w:val="00064514"/>
    <w:rsid w:val="00064FCD"/>
    <w:rsid w:val="00066626"/>
    <w:rsid w:val="000666F9"/>
    <w:rsid w:val="000674B4"/>
    <w:rsid w:val="00067C2E"/>
    <w:rsid w:val="00067FE2"/>
    <w:rsid w:val="00073E22"/>
    <w:rsid w:val="0007540D"/>
    <w:rsid w:val="00075B4D"/>
    <w:rsid w:val="000762A4"/>
    <w:rsid w:val="000762F3"/>
    <w:rsid w:val="000766AC"/>
    <w:rsid w:val="0007681E"/>
    <w:rsid w:val="000810E7"/>
    <w:rsid w:val="00081AA4"/>
    <w:rsid w:val="0008307A"/>
    <w:rsid w:val="000830EA"/>
    <w:rsid w:val="00084B1E"/>
    <w:rsid w:val="00085CBF"/>
    <w:rsid w:val="00085FAB"/>
    <w:rsid w:val="00086553"/>
    <w:rsid w:val="000874A0"/>
    <w:rsid w:val="0008760F"/>
    <w:rsid w:val="00087D75"/>
    <w:rsid w:val="00087E3B"/>
    <w:rsid w:val="00090962"/>
    <w:rsid w:val="0009171D"/>
    <w:rsid w:val="00091D17"/>
    <w:rsid w:val="000930E0"/>
    <w:rsid w:val="0009366E"/>
    <w:rsid w:val="00094EFD"/>
    <w:rsid w:val="00095757"/>
    <w:rsid w:val="00096CED"/>
    <w:rsid w:val="00096DD5"/>
    <w:rsid w:val="000973B4"/>
    <w:rsid w:val="00097FF4"/>
    <w:rsid w:val="000A01E0"/>
    <w:rsid w:val="000A2C7C"/>
    <w:rsid w:val="000A5215"/>
    <w:rsid w:val="000A6906"/>
    <w:rsid w:val="000A7AE6"/>
    <w:rsid w:val="000B016F"/>
    <w:rsid w:val="000B1471"/>
    <w:rsid w:val="000B2256"/>
    <w:rsid w:val="000B352C"/>
    <w:rsid w:val="000B37DE"/>
    <w:rsid w:val="000B3941"/>
    <w:rsid w:val="000B4CF8"/>
    <w:rsid w:val="000B63D6"/>
    <w:rsid w:val="000B6561"/>
    <w:rsid w:val="000B68BC"/>
    <w:rsid w:val="000C01E5"/>
    <w:rsid w:val="000C31CE"/>
    <w:rsid w:val="000C3225"/>
    <w:rsid w:val="000C3AF4"/>
    <w:rsid w:val="000C6517"/>
    <w:rsid w:val="000C6574"/>
    <w:rsid w:val="000C73FF"/>
    <w:rsid w:val="000D02C1"/>
    <w:rsid w:val="000D0551"/>
    <w:rsid w:val="000D09F7"/>
    <w:rsid w:val="000D1762"/>
    <w:rsid w:val="000D1984"/>
    <w:rsid w:val="000D378B"/>
    <w:rsid w:val="000D6A53"/>
    <w:rsid w:val="000E0974"/>
    <w:rsid w:val="000E3A6B"/>
    <w:rsid w:val="000E4B43"/>
    <w:rsid w:val="000E4B4E"/>
    <w:rsid w:val="000E4FC5"/>
    <w:rsid w:val="000E5AB2"/>
    <w:rsid w:val="000E668C"/>
    <w:rsid w:val="000E6936"/>
    <w:rsid w:val="000F151A"/>
    <w:rsid w:val="000F4951"/>
    <w:rsid w:val="000F548C"/>
    <w:rsid w:val="000F58BC"/>
    <w:rsid w:val="000F6171"/>
    <w:rsid w:val="000F64DC"/>
    <w:rsid w:val="000F68A1"/>
    <w:rsid w:val="001003A4"/>
    <w:rsid w:val="00100A81"/>
    <w:rsid w:val="0010183C"/>
    <w:rsid w:val="00102187"/>
    <w:rsid w:val="0010388A"/>
    <w:rsid w:val="00104089"/>
    <w:rsid w:val="00105065"/>
    <w:rsid w:val="001054C0"/>
    <w:rsid w:val="00105932"/>
    <w:rsid w:val="0010657B"/>
    <w:rsid w:val="001065F6"/>
    <w:rsid w:val="0010683F"/>
    <w:rsid w:val="0010718B"/>
    <w:rsid w:val="001072A7"/>
    <w:rsid w:val="00107ED9"/>
    <w:rsid w:val="00110660"/>
    <w:rsid w:val="00112378"/>
    <w:rsid w:val="00112922"/>
    <w:rsid w:val="00112F7A"/>
    <w:rsid w:val="00116573"/>
    <w:rsid w:val="00116FE7"/>
    <w:rsid w:val="001173F6"/>
    <w:rsid w:val="00120440"/>
    <w:rsid w:val="001207F2"/>
    <w:rsid w:val="0012087E"/>
    <w:rsid w:val="00120BB9"/>
    <w:rsid w:val="001219AC"/>
    <w:rsid w:val="001239C6"/>
    <w:rsid w:val="0012406D"/>
    <w:rsid w:val="001251E8"/>
    <w:rsid w:val="0012679E"/>
    <w:rsid w:val="00126923"/>
    <w:rsid w:val="0012745B"/>
    <w:rsid w:val="00127FB4"/>
    <w:rsid w:val="00130CD0"/>
    <w:rsid w:val="001311BA"/>
    <w:rsid w:val="0013136B"/>
    <w:rsid w:val="0013145A"/>
    <w:rsid w:val="00132184"/>
    <w:rsid w:val="0013257D"/>
    <w:rsid w:val="00133D56"/>
    <w:rsid w:val="00135625"/>
    <w:rsid w:val="00135D9C"/>
    <w:rsid w:val="00137158"/>
    <w:rsid w:val="001374C1"/>
    <w:rsid w:val="00140A31"/>
    <w:rsid w:val="001413AF"/>
    <w:rsid w:val="001417EE"/>
    <w:rsid w:val="00145A4E"/>
    <w:rsid w:val="00145D89"/>
    <w:rsid w:val="00146094"/>
    <w:rsid w:val="00146BF4"/>
    <w:rsid w:val="00150D2C"/>
    <w:rsid w:val="00150D6C"/>
    <w:rsid w:val="0015118E"/>
    <w:rsid w:val="00151615"/>
    <w:rsid w:val="00153CCD"/>
    <w:rsid w:val="00155453"/>
    <w:rsid w:val="00155AD7"/>
    <w:rsid w:val="001568BB"/>
    <w:rsid w:val="001571A9"/>
    <w:rsid w:val="0016248C"/>
    <w:rsid w:val="00165D8E"/>
    <w:rsid w:val="00166484"/>
    <w:rsid w:val="0016752B"/>
    <w:rsid w:val="00167799"/>
    <w:rsid w:val="00167AD8"/>
    <w:rsid w:val="00170FA6"/>
    <w:rsid w:val="00171D2A"/>
    <w:rsid w:val="00173AE8"/>
    <w:rsid w:val="001740B7"/>
    <w:rsid w:val="00176BB3"/>
    <w:rsid w:val="00182542"/>
    <w:rsid w:val="00183B93"/>
    <w:rsid w:val="00184475"/>
    <w:rsid w:val="00186482"/>
    <w:rsid w:val="00191E96"/>
    <w:rsid w:val="0019393F"/>
    <w:rsid w:val="00195D30"/>
    <w:rsid w:val="00195F06"/>
    <w:rsid w:val="00196CD7"/>
    <w:rsid w:val="00196DC6"/>
    <w:rsid w:val="00196F5B"/>
    <w:rsid w:val="0019749E"/>
    <w:rsid w:val="00197935"/>
    <w:rsid w:val="00197ABD"/>
    <w:rsid w:val="00197B7C"/>
    <w:rsid w:val="001A0C3A"/>
    <w:rsid w:val="001A10BB"/>
    <w:rsid w:val="001A2258"/>
    <w:rsid w:val="001A2D15"/>
    <w:rsid w:val="001A45A9"/>
    <w:rsid w:val="001A4AF4"/>
    <w:rsid w:val="001A56D3"/>
    <w:rsid w:val="001A6884"/>
    <w:rsid w:val="001A70DA"/>
    <w:rsid w:val="001B04A4"/>
    <w:rsid w:val="001B1261"/>
    <w:rsid w:val="001B1297"/>
    <w:rsid w:val="001B132E"/>
    <w:rsid w:val="001B1B9A"/>
    <w:rsid w:val="001B259D"/>
    <w:rsid w:val="001B2A64"/>
    <w:rsid w:val="001B4E0C"/>
    <w:rsid w:val="001B7563"/>
    <w:rsid w:val="001B7DB5"/>
    <w:rsid w:val="001C0081"/>
    <w:rsid w:val="001C08EA"/>
    <w:rsid w:val="001C0AB7"/>
    <w:rsid w:val="001C0C9C"/>
    <w:rsid w:val="001C30A6"/>
    <w:rsid w:val="001C3FA7"/>
    <w:rsid w:val="001C4557"/>
    <w:rsid w:val="001C4A2B"/>
    <w:rsid w:val="001D1C7C"/>
    <w:rsid w:val="001D2EED"/>
    <w:rsid w:val="001D3058"/>
    <w:rsid w:val="001D3990"/>
    <w:rsid w:val="001D41AD"/>
    <w:rsid w:val="001E1033"/>
    <w:rsid w:val="001E196C"/>
    <w:rsid w:val="001E1F61"/>
    <w:rsid w:val="001E2630"/>
    <w:rsid w:val="001E26FE"/>
    <w:rsid w:val="001E3597"/>
    <w:rsid w:val="001E4E50"/>
    <w:rsid w:val="001E51D1"/>
    <w:rsid w:val="001E6148"/>
    <w:rsid w:val="001E67E3"/>
    <w:rsid w:val="001E792A"/>
    <w:rsid w:val="001F233F"/>
    <w:rsid w:val="001F2D27"/>
    <w:rsid w:val="001F4222"/>
    <w:rsid w:val="001F77EF"/>
    <w:rsid w:val="0020015F"/>
    <w:rsid w:val="00200791"/>
    <w:rsid w:val="00201997"/>
    <w:rsid w:val="00205DDA"/>
    <w:rsid w:val="00205F94"/>
    <w:rsid w:val="00206303"/>
    <w:rsid w:val="00207615"/>
    <w:rsid w:val="00207DEA"/>
    <w:rsid w:val="00210060"/>
    <w:rsid w:val="00211A86"/>
    <w:rsid w:val="00212284"/>
    <w:rsid w:val="00212311"/>
    <w:rsid w:val="00216FF8"/>
    <w:rsid w:val="002203E0"/>
    <w:rsid w:val="002208C4"/>
    <w:rsid w:val="00220ACF"/>
    <w:rsid w:val="00220E50"/>
    <w:rsid w:val="00221A26"/>
    <w:rsid w:val="0022310F"/>
    <w:rsid w:val="00224011"/>
    <w:rsid w:val="002243CB"/>
    <w:rsid w:val="00225146"/>
    <w:rsid w:val="00225EE0"/>
    <w:rsid w:val="00227088"/>
    <w:rsid w:val="00230A33"/>
    <w:rsid w:val="0023320F"/>
    <w:rsid w:val="00233681"/>
    <w:rsid w:val="00233AE8"/>
    <w:rsid w:val="00235835"/>
    <w:rsid w:val="00236CAB"/>
    <w:rsid w:val="00237620"/>
    <w:rsid w:val="0024082A"/>
    <w:rsid w:val="00240E88"/>
    <w:rsid w:val="0024193B"/>
    <w:rsid w:val="002437C3"/>
    <w:rsid w:val="0024384E"/>
    <w:rsid w:val="00243A50"/>
    <w:rsid w:val="002440FB"/>
    <w:rsid w:val="002456C7"/>
    <w:rsid w:val="0024600C"/>
    <w:rsid w:val="002536A6"/>
    <w:rsid w:val="00253DD5"/>
    <w:rsid w:val="002548D5"/>
    <w:rsid w:val="002571F6"/>
    <w:rsid w:val="0025750A"/>
    <w:rsid w:val="002611BB"/>
    <w:rsid w:val="0026167C"/>
    <w:rsid w:val="00263587"/>
    <w:rsid w:val="0026444F"/>
    <w:rsid w:val="00265550"/>
    <w:rsid w:val="002666D8"/>
    <w:rsid w:val="00270AC9"/>
    <w:rsid w:val="00270CDE"/>
    <w:rsid w:val="00273865"/>
    <w:rsid w:val="00275060"/>
    <w:rsid w:val="00276560"/>
    <w:rsid w:val="00276718"/>
    <w:rsid w:val="00276D11"/>
    <w:rsid w:val="002772EA"/>
    <w:rsid w:val="002801F6"/>
    <w:rsid w:val="002802F6"/>
    <w:rsid w:val="00280858"/>
    <w:rsid w:val="00280932"/>
    <w:rsid w:val="002825DE"/>
    <w:rsid w:val="0028263B"/>
    <w:rsid w:val="00283841"/>
    <w:rsid w:val="0028534C"/>
    <w:rsid w:val="00287BD7"/>
    <w:rsid w:val="00290CD6"/>
    <w:rsid w:val="002923C4"/>
    <w:rsid w:val="00292F18"/>
    <w:rsid w:val="00293AC0"/>
    <w:rsid w:val="0029492A"/>
    <w:rsid w:val="00294D12"/>
    <w:rsid w:val="00296550"/>
    <w:rsid w:val="00296E19"/>
    <w:rsid w:val="00297464"/>
    <w:rsid w:val="002A0050"/>
    <w:rsid w:val="002A204F"/>
    <w:rsid w:val="002A2174"/>
    <w:rsid w:val="002A347F"/>
    <w:rsid w:val="002A6442"/>
    <w:rsid w:val="002A6E56"/>
    <w:rsid w:val="002B0AE8"/>
    <w:rsid w:val="002B3CED"/>
    <w:rsid w:val="002B475D"/>
    <w:rsid w:val="002B478E"/>
    <w:rsid w:val="002B4F1C"/>
    <w:rsid w:val="002B61C0"/>
    <w:rsid w:val="002B72C0"/>
    <w:rsid w:val="002B78D3"/>
    <w:rsid w:val="002C071D"/>
    <w:rsid w:val="002C100E"/>
    <w:rsid w:val="002C1EFD"/>
    <w:rsid w:val="002C2B49"/>
    <w:rsid w:val="002C3407"/>
    <w:rsid w:val="002C3C0C"/>
    <w:rsid w:val="002C480D"/>
    <w:rsid w:val="002C4BC1"/>
    <w:rsid w:val="002C4CCA"/>
    <w:rsid w:val="002C4D66"/>
    <w:rsid w:val="002C697A"/>
    <w:rsid w:val="002C7885"/>
    <w:rsid w:val="002C7EA4"/>
    <w:rsid w:val="002D0196"/>
    <w:rsid w:val="002D126C"/>
    <w:rsid w:val="002D3E1D"/>
    <w:rsid w:val="002D4589"/>
    <w:rsid w:val="002D73B3"/>
    <w:rsid w:val="002D7C16"/>
    <w:rsid w:val="002D7CC6"/>
    <w:rsid w:val="002D7E4C"/>
    <w:rsid w:val="002E0379"/>
    <w:rsid w:val="002E0E59"/>
    <w:rsid w:val="002E1F88"/>
    <w:rsid w:val="002E255D"/>
    <w:rsid w:val="002E3D75"/>
    <w:rsid w:val="002E49EF"/>
    <w:rsid w:val="002E7986"/>
    <w:rsid w:val="002E79E3"/>
    <w:rsid w:val="002F03E0"/>
    <w:rsid w:val="002F0432"/>
    <w:rsid w:val="002F187B"/>
    <w:rsid w:val="002F35B2"/>
    <w:rsid w:val="002F59AE"/>
    <w:rsid w:val="002F61E5"/>
    <w:rsid w:val="002F73C1"/>
    <w:rsid w:val="0030178C"/>
    <w:rsid w:val="00304ABA"/>
    <w:rsid w:val="003050A8"/>
    <w:rsid w:val="003076E2"/>
    <w:rsid w:val="00307F09"/>
    <w:rsid w:val="0031031B"/>
    <w:rsid w:val="00310887"/>
    <w:rsid w:val="00310B18"/>
    <w:rsid w:val="00310E29"/>
    <w:rsid w:val="00312EAE"/>
    <w:rsid w:val="00313AFA"/>
    <w:rsid w:val="003146BD"/>
    <w:rsid w:val="003147D3"/>
    <w:rsid w:val="003157EE"/>
    <w:rsid w:val="003158C9"/>
    <w:rsid w:val="003205A2"/>
    <w:rsid w:val="003230C9"/>
    <w:rsid w:val="00323622"/>
    <w:rsid w:val="003237DD"/>
    <w:rsid w:val="003239BB"/>
    <w:rsid w:val="00323FCB"/>
    <w:rsid w:val="00324916"/>
    <w:rsid w:val="00325E22"/>
    <w:rsid w:val="0032636E"/>
    <w:rsid w:val="00326A9B"/>
    <w:rsid w:val="00326B0B"/>
    <w:rsid w:val="00326C93"/>
    <w:rsid w:val="00327D25"/>
    <w:rsid w:val="00330082"/>
    <w:rsid w:val="00330533"/>
    <w:rsid w:val="003328D6"/>
    <w:rsid w:val="00332CB9"/>
    <w:rsid w:val="0033727F"/>
    <w:rsid w:val="00337F44"/>
    <w:rsid w:val="00340D13"/>
    <w:rsid w:val="00340E5C"/>
    <w:rsid w:val="0034155C"/>
    <w:rsid w:val="00341AB7"/>
    <w:rsid w:val="00341D8F"/>
    <w:rsid w:val="00342DBF"/>
    <w:rsid w:val="00343F1B"/>
    <w:rsid w:val="00344AED"/>
    <w:rsid w:val="003466A1"/>
    <w:rsid w:val="00350F1A"/>
    <w:rsid w:val="00351B54"/>
    <w:rsid w:val="00352617"/>
    <w:rsid w:val="00352D00"/>
    <w:rsid w:val="00352FAB"/>
    <w:rsid w:val="003545E9"/>
    <w:rsid w:val="003560AC"/>
    <w:rsid w:val="00356D3D"/>
    <w:rsid w:val="0035705E"/>
    <w:rsid w:val="00362319"/>
    <w:rsid w:val="00362F72"/>
    <w:rsid w:val="00364C83"/>
    <w:rsid w:val="00366B50"/>
    <w:rsid w:val="003674CD"/>
    <w:rsid w:val="00371933"/>
    <w:rsid w:val="0037362D"/>
    <w:rsid w:val="00374330"/>
    <w:rsid w:val="00375842"/>
    <w:rsid w:val="00376EF2"/>
    <w:rsid w:val="00377B4D"/>
    <w:rsid w:val="00380044"/>
    <w:rsid w:val="00382662"/>
    <w:rsid w:val="00385C58"/>
    <w:rsid w:val="00386B90"/>
    <w:rsid w:val="00387556"/>
    <w:rsid w:val="003907E2"/>
    <w:rsid w:val="00393D2C"/>
    <w:rsid w:val="00394AC9"/>
    <w:rsid w:val="003959A8"/>
    <w:rsid w:val="00395CA7"/>
    <w:rsid w:val="00396108"/>
    <w:rsid w:val="00396351"/>
    <w:rsid w:val="003969BA"/>
    <w:rsid w:val="00396A4A"/>
    <w:rsid w:val="00397483"/>
    <w:rsid w:val="00397934"/>
    <w:rsid w:val="003979F3"/>
    <w:rsid w:val="003A0496"/>
    <w:rsid w:val="003A1277"/>
    <w:rsid w:val="003A1978"/>
    <w:rsid w:val="003A1B76"/>
    <w:rsid w:val="003A267C"/>
    <w:rsid w:val="003A2AC7"/>
    <w:rsid w:val="003A2CAD"/>
    <w:rsid w:val="003A2F48"/>
    <w:rsid w:val="003A5275"/>
    <w:rsid w:val="003A5D37"/>
    <w:rsid w:val="003B07AD"/>
    <w:rsid w:val="003B0A5D"/>
    <w:rsid w:val="003B2480"/>
    <w:rsid w:val="003B309D"/>
    <w:rsid w:val="003B4BDD"/>
    <w:rsid w:val="003B5D43"/>
    <w:rsid w:val="003B723F"/>
    <w:rsid w:val="003B7BF5"/>
    <w:rsid w:val="003C04D6"/>
    <w:rsid w:val="003C132E"/>
    <w:rsid w:val="003C16C2"/>
    <w:rsid w:val="003C2E22"/>
    <w:rsid w:val="003C36F9"/>
    <w:rsid w:val="003C4911"/>
    <w:rsid w:val="003C54F7"/>
    <w:rsid w:val="003C5A9E"/>
    <w:rsid w:val="003C7083"/>
    <w:rsid w:val="003C789C"/>
    <w:rsid w:val="003C790D"/>
    <w:rsid w:val="003C7E0C"/>
    <w:rsid w:val="003D1DBF"/>
    <w:rsid w:val="003D2602"/>
    <w:rsid w:val="003D2791"/>
    <w:rsid w:val="003D3058"/>
    <w:rsid w:val="003D34E8"/>
    <w:rsid w:val="003D40D8"/>
    <w:rsid w:val="003D47B6"/>
    <w:rsid w:val="003D4DCD"/>
    <w:rsid w:val="003D5383"/>
    <w:rsid w:val="003D655C"/>
    <w:rsid w:val="003E086B"/>
    <w:rsid w:val="003E17E8"/>
    <w:rsid w:val="003E47E7"/>
    <w:rsid w:val="003E551E"/>
    <w:rsid w:val="003E6858"/>
    <w:rsid w:val="003E68D9"/>
    <w:rsid w:val="003E74E6"/>
    <w:rsid w:val="003E7B4F"/>
    <w:rsid w:val="003F1253"/>
    <w:rsid w:val="003F156D"/>
    <w:rsid w:val="003F384A"/>
    <w:rsid w:val="003F39E5"/>
    <w:rsid w:val="003F5C5C"/>
    <w:rsid w:val="003F64CB"/>
    <w:rsid w:val="003F6959"/>
    <w:rsid w:val="0040170F"/>
    <w:rsid w:val="00401E2C"/>
    <w:rsid w:val="004020D0"/>
    <w:rsid w:val="004023E9"/>
    <w:rsid w:val="00402F67"/>
    <w:rsid w:val="00402F88"/>
    <w:rsid w:val="00403483"/>
    <w:rsid w:val="004058CE"/>
    <w:rsid w:val="00405A86"/>
    <w:rsid w:val="00405B4D"/>
    <w:rsid w:val="00405CDC"/>
    <w:rsid w:val="00407166"/>
    <w:rsid w:val="00413052"/>
    <w:rsid w:val="00414375"/>
    <w:rsid w:val="00416E8C"/>
    <w:rsid w:val="00420C79"/>
    <w:rsid w:val="0042382A"/>
    <w:rsid w:val="00430D14"/>
    <w:rsid w:val="00432D94"/>
    <w:rsid w:val="004330CE"/>
    <w:rsid w:val="0043492D"/>
    <w:rsid w:val="00435F4F"/>
    <w:rsid w:val="004368B2"/>
    <w:rsid w:val="00442BC9"/>
    <w:rsid w:val="00442C27"/>
    <w:rsid w:val="00442E56"/>
    <w:rsid w:val="00443814"/>
    <w:rsid w:val="00450E35"/>
    <w:rsid w:val="004516B6"/>
    <w:rsid w:val="00451A3C"/>
    <w:rsid w:val="00452405"/>
    <w:rsid w:val="00452FCE"/>
    <w:rsid w:val="004537F4"/>
    <w:rsid w:val="00453EC9"/>
    <w:rsid w:val="00457EDC"/>
    <w:rsid w:val="00460D62"/>
    <w:rsid w:val="00463860"/>
    <w:rsid w:val="004640A4"/>
    <w:rsid w:val="00465680"/>
    <w:rsid w:val="00465FDD"/>
    <w:rsid w:val="0046650F"/>
    <w:rsid w:val="00467378"/>
    <w:rsid w:val="004677A0"/>
    <w:rsid w:val="00470066"/>
    <w:rsid w:val="00470B1A"/>
    <w:rsid w:val="00472424"/>
    <w:rsid w:val="00473E21"/>
    <w:rsid w:val="00476741"/>
    <w:rsid w:val="004771B6"/>
    <w:rsid w:val="0047723D"/>
    <w:rsid w:val="00477499"/>
    <w:rsid w:val="004777DE"/>
    <w:rsid w:val="0048036E"/>
    <w:rsid w:val="00480579"/>
    <w:rsid w:val="00480910"/>
    <w:rsid w:val="0048118F"/>
    <w:rsid w:val="0048301F"/>
    <w:rsid w:val="0048306B"/>
    <w:rsid w:val="0048342E"/>
    <w:rsid w:val="00483FF5"/>
    <w:rsid w:val="004842D8"/>
    <w:rsid w:val="004856D0"/>
    <w:rsid w:val="004859AA"/>
    <w:rsid w:val="004863D6"/>
    <w:rsid w:val="004874A6"/>
    <w:rsid w:val="00487E1A"/>
    <w:rsid w:val="004905FA"/>
    <w:rsid w:val="00491216"/>
    <w:rsid w:val="00492C2E"/>
    <w:rsid w:val="00493D0F"/>
    <w:rsid w:val="00494001"/>
    <w:rsid w:val="004950C3"/>
    <w:rsid w:val="00495904"/>
    <w:rsid w:val="004961E9"/>
    <w:rsid w:val="00496DC8"/>
    <w:rsid w:val="004A060F"/>
    <w:rsid w:val="004A0DB2"/>
    <w:rsid w:val="004A1716"/>
    <w:rsid w:val="004A1DFA"/>
    <w:rsid w:val="004A3D4C"/>
    <w:rsid w:val="004A4752"/>
    <w:rsid w:val="004A484F"/>
    <w:rsid w:val="004A54D5"/>
    <w:rsid w:val="004A56CE"/>
    <w:rsid w:val="004A638C"/>
    <w:rsid w:val="004A6402"/>
    <w:rsid w:val="004A73CE"/>
    <w:rsid w:val="004B0138"/>
    <w:rsid w:val="004B0361"/>
    <w:rsid w:val="004B08BE"/>
    <w:rsid w:val="004B2434"/>
    <w:rsid w:val="004B3053"/>
    <w:rsid w:val="004B33E2"/>
    <w:rsid w:val="004B3D1A"/>
    <w:rsid w:val="004B7275"/>
    <w:rsid w:val="004B7331"/>
    <w:rsid w:val="004B7846"/>
    <w:rsid w:val="004C0088"/>
    <w:rsid w:val="004C0D79"/>
    <w:rsid w:val="004C0E21"/>
    <w:rsid w:val="004C2FF9"/>
    <w:rsid w:val="004C406E"/>
    <w:rsid w:val="004C4296"/>
    <w:rsid w:val="004D00EE"/>
    <w:rsid w:val="004D04AE"/>
    <w:rsid w:val="004D4641"/>
    <w:rsid w:val="004D5C64"/>
    <w:rsid w:val="004D654D"/>
    <w:rsid w:val="004D74A7"/>
    <w:rsid w:val="004E00A9"/>
    <w:rsid w:val="004E0AB9"/>
    <w:rsid w:val="004E12B6"/>
    <w:rsid w:val="004E13BB"/>
    <w:rsid w:val="004E170E"/>
    <w:rsid w:val="004E33C3"/>
    <w:rsid w:val="004E7437"/>
    <w:rsid w:val="004E7566"/>
    <w:rsid w:val="004E776A"/>
    <w:rsid w:val="004E79D9"/>
    <w:rsid w:val="004E7B75"/>
    <w:rsid w:val="004F11DE"/>
    <w:rsid w:val="004F2564"/>
    <w:rsid w:val="004F28D3"/>
    <w:rsid w:val="004F4538"/>
    <w:rsid w:val="004F5DDF"/>
    <w:rsid w:val="004F7225"/>
    <w:rsid w:val="00501DC7"/>
    <w:rsid w:val="00502CD9"/>
    <w:rsid w:val="00504DE2"/>
    <w:rsid w:val="00505059"/>
    <w:rsid w:val="005064E5"/>
    <w:rsid w:val="005106F5"/>
    <w:rsid w:val="00510FC7"/>
    <w:rsid w:val="00513475"/>
    <w:rsid w:val="00514C0A"/>
    <w:rsid w:val="00515132"/>
    <w:rsid w:val="00515ACB"/>
    <w:rsid w:val="00516085"/>
    <w:rsid w:val="00516C03"/>
    <w:rsid w:val="005203FD"/>
    <w:rsid w:val="00520C42"/>
    <w:rsid w:val="00520D44"/>
    <w:rsid w:val="00521C45"/>
    <w:rsid w:val="00525574"/>
    <w:rsid w:val="00526AF3"/>
    <w:rsid w:val="00530086"/>
    <w:rsid w:val="00530173"/>
    <w:rsid w:val="00530E5E"/>
    <w:rsid w:val="005310CD"/>
    <w:rsid w:val="00533CA4"/>
    <w:rsid w:val="005352C3"/>
    <w:rsid w:val="00535C80"/>
    <w:rsid w:val="005363C0"/>
    <w:rsid w:val="005363F7"/>
    <w:rsid w:val="00536494"/>
    <w:rsid w:val="00536521"/>
    <w:rsid w:val="005369F3"/>
    <w:rsid w:val="00536B35"/>
    <w:rsid w:val="00536FEA"/>
    <w:rsid w:val="00537B41"/>
    <w:rsid w:val="00540620"/>
    <w:rsid w:val="00540BFB"/>
    <w:rsid w:val="00542376"/>
    <w:rsid w:val="00542B67"/>
    <w:rsid w:val="00542B73"/>
    <w:rsid w:val="00542C6F"/>
    <w:rsid w:val="00543383"/>
    <w:rsid w:val="00544400"/>
    <w:rsid w:val="00546174"/>
    <w:rsid w:val="005464AD"/>
    <w:rsid w:val="0054692E"/>
    <w:rsid w:val="00546EA8"/>
    <w:rsid w:val="00551210"/>
    <w:rsid w:val="005540F9"/>
    <w:rsid w:val="005552E2"/>
    <w:rsid w:val="00556BF8"/>
    <w:rsid w:val="00563B7F"/>
    <w:rsid w:val="00564019"/>
    <w:rsid w:val="0056664F"/>
    <w:rsid w:val="00570126"/>
    <w:rsid w:val="005701F1"/>
    <w:rsid w:val="005705A9"/>
    <w:rsid w:val="005714E9"/>
    <w:rsid w:val="005746FB"/>
    <w:rsid w:val="00574A76"/>
    <w:rsid w:val="005770E1"/>
    <w:rsid w:val="00577A90"/>
    <w:rsid w:val="0058033B"/>
    <w:rsid w:val="00580E6B"/>
    <w:rsid w:val="00581C1C"/>
    <w:rsid w:val="00581CBE"/>
    <w:rsid w:val="00582726"/>
    <w:rsid w:val="00584133"/>
    <w:rsid w:val="0058445F"/>
    <w:rsid w:val="00584798"/>
    <w:rsid w:val="005862B3"/>
    <w:rsid w:val="00591EC4"/>
    <w:rsid w:val="00592879"/>
    <w:rsid w:val="00593C6F"/>
    <w:rsid w:val="00594B75"/>
    <w:rsid w:val="00595166"/>
    <w:rsid w:val="00595536"/>
    <w:rsid w:val="00595618"/>
    <w:rsid w:val="00595E68"/>
    <w:rsid w:val="0059613B"/>
    <w:rsid w:val="005961C8"/>
    <w:rsid w:val="005A0152"/>
    <w:rsid w:val="005A497A"/>
    <w:rsid w:val="005A50A1"/>
    <w:rsid w:val="005A5731"/>
    <w:rsid w:val="005A5BA1"/>
    <w:rsid w:val="005B0DA8"/>
    <w:rsid w:val="005B28CC"/>
    <w:rsid w:val="005B28D8"/>
    <w:rsid w:val="005B32B5"/>
    <w:rsid w:val="005B49D1"/>
    <w:rsid w:val="005B5E24"/>
    <w:rsid w:val="005B6227"/>
    <w:rsid w:val="005B73F6"/>
    <w:rsid w:val="005C042B"/>
    <w:rsid w:val="005C10E2"/>
    <w:rsid w:val="005C16FE"/>
    <w:rsid w:val="005C239A"/>
    <w:rsid w:val="005C2AA9"/>
    <w:rsid w:val="005C4708"/>
    <w:rsid w:val="005C55E5"/>
    <w:rsid w:val="005C5EA4"/>
    <w:rsid w:val="005C7E9E"/>
    <w:rsid w:val="005C7EDB"/>
    <w:rsid w:val="005D0BE1"/>
    <w:rsid w:val="005D35E4"/>
    <w:rsid w:val="005D4515"/>
    <w:rsid w:val="005D4E17"/>
    <w:rsid w:val="005D50A9"/>
    <w:rsid w:val="005D574A"/>
    <w:rsid w:val="005D7204"/>
    <w:rsid w:val="005D778F"/>
    <w:rsid w:val="005D77DF"/>
    <w:rsid w:val="005D77F1"/>
    <w:rsid w:val="005E008E"/>
    <w:rsid w:val="005E1EF5"/>
    <w:rsid w:val="005E31A5"/>
    <w:rsid w:val="005E4B1D"/>
    <w:rsid w:val="005E64FB"/>
    <w:rsid w:val="005E792B"/>
    <w:rsid w:val="005F064F"/>
    <w:rsid w:val="005F4C9F"/>
    <w:rsid w:val="005F5951"/>
    <w:rsid w:val="005F596B"/>
    <w:rsid w:val="005F6608"/>
    <w:rsid w:val="0060162E"/>
    <w:rsid w:val="00603024"/>
    <w:rsid w:val="00603B2A"/>
    <w:rsid w:val="0060449D"/>
    <w:rsid w:val="0060690C"/>
    <w:rsid w:val="00606D6C"/>
    <w:rsid w:val="006075EB"/>
    <w:rsid w:val="00611462"/>
    <w:rsid w:val="006114AD"/>
    <w:rsid w:val="0061568E"/>
    <w:rsid w:val="00615827"/>
    <w:rsid w:val="00615EE1"/>
    <w:rsid w:val="006168CE"/>
    <w:rsid w:val="00616F36"/>
    <w:rsid w:val="00620727"/>
    <w:rsid w:val="00621401"/>
    <w:rsid w:val="00621D64"/>
    <w:rsid w:val="0062377D"/>
    <w:rsid w:val="00624E4A"/>
    <w:rsid w:val="00625AAF"/>
    <w:rsid w:val="00625C2D"/>
    <w:rsid w:val="0062605C"/>
    <w:rsid w:val="006261BB"/>
    <w:rsid w:val="0062799B"/>
    <w:rsid w:val="00627B6A"/>
    <w:rsid w:val="00627CF9"/>
    <w:rsid w:val="00630E7A"/>
    <w:rsid w:val="00632AC4"/>
    <w:rsid w:val="0063346E"/>
    <w:rsid w:val="006341EC"/>
    <w:rsid w:val="00635AFE"/>
    <w:rsid w:val="00635B9F"/>
    <w:rsid w:val="006360A8"/>
    <w:rsid w:val="006370A2"/>
    <w:rsid w:val="006400DE"/>
    <w:rsid w:val="00641FD0"/>
    <w:rsid w:val="00642201"/>
    <w:rsid w:val="00643D77"/>
    <w:rsid w:val="00644007"/>
    <w:rsid w:val="006465C7"/>
    <w:rsid w:val="00647CEF"/>
    <w:rsid w:val="00647E96"/>
    <w:rsid w:val="006524DA"/>
    <w:rsid w:val="00654131"/>
    <w:rsid w:val="00654A71"/>
    <w:rsid w:val="00654B40"/>
    <w:rsid w:val="006553B6"/>
    <w:rsid w:val="00655BAD"/>
    <w:rsid w:val="00655E9E"/>
    <w:rsid w:val="00657DE3"/>
    <w:rsid w:val="006615B0"/>
    <w:rsid w:val="00661D2F"/>
    <w:rsid w:val="006634F8"/>
    <w:rsid w:val="00663C79"/>
    <w:rsid w:val="00666B01"/>
    <w:rsid w:val="00666D22"/>
    <w:rsid w:val="0066743E"/>
    <w:rsid w:val="00667A3C"/>
    <w:rsid w:val="0067043F"/>
    <w:rsid w:val="0067151B"/>
    <w:rsid w:val="006728EA"/>
    <w:rsid w:val="0067322E"/>
    <w:rsid w:val="00673C7C"/>
    <w:rsid w:val="00677FD4"/>
    <w:rsid w:val="00680057"/>
    <w:rsid w:val="00680AC8"/>
    <w:rsid w:val="00681603"/>
    <w:rsid w:val="00681CAF"/>
    <w:rsid w:val="006822E1"/>
    <w:rsid w:val="0068352D"/>
    <w:rsid w:val="006851DE"/>
    <w:rsid w:val="00685D2E"/>
    <w:rsid w:val="00690472"/>
    <w:rsid w:val="006922E6"/>
    <w:rsid w:val="006929B4"/>
    <w:rsid w:val="00692E11"/>
    <w:rsid w:val="00692FBC"/>
    <w:rsid w:val="006936AD"/>
    <w:rsid w:val="00693CFC"/>
    <w:rsid w:val="00693E09"/>
    <w:rsid w:val="006951D7"/>
    <w:rsid w:val="00695DBE"/>
    <w:rsid w:val="006966A4"/>
    <w:rsid w:val="006973DF"/>
    <w:rsid w:val="00697F18"/>
    <w:rsid w:val="006A31C2"/>
    <w:rsid w:val="006A3510"/>
    <w:rsid w:val="006A4AA2"/>
    <w:rsid w:val="006A4BB7"/>
    <w:rsid w:val="006A5200"/>
    <w:rsid w:val="006A5562"/>
    <w:rsid w:val="006A580E"/>
    <w:rsid w:val="006A6D57"/>
    <w:rsid w:val="006B1100"/>
    <w:rsid w:val="006B1726"/>
    <w:rsid w:val="006B2CD5"/>
    <w:rsid w:val="006B3BD6"/>
    <w:rsid w:val="006B3D55"/>
    <w:rsid w:val="006B58FA"/>
    <w:rsid w:val="006B5D5E"/>
    <w:rsid w:val="006B6BAA"/>
    <w:rsid w:val="006C0DB0"/>
    <w:rsid w:val="006C12C3"/>
    <w:rsid w:val="006C204A"/>
    <w:rsid w:val="006C3A31"/>
    <w:rsid w:val="006C3BAE"/>
    <w:rsid w:val="006C3F10"/>
    <w:rsid w:val="006C4AA1"/>
    <w:rsid w:val="006C4B6F"/>
    <w:rsid w:val="006C541F"/>
    <w:rsid w:val="006C7954"/>
    <w:rsid w:val="006D0154"/>
    <w:rsid w:val="006D0935"/>
    <w:rsid w:val="006D0A2E"/>
    <w:rsid w:val="006D0D8C"/>
    <w:rsid w:val="006D2348"/>
    <w:rsid w:val="006D2EA1"/>
    <w:rsid w:val="006D3F7B"/>
    <w:rsid w:val="006D5E43"/>
    <w:rsid w:val="006D7387"/>
    <w:rsid w:val="006D7FB1"/>
    <w:rsid w:val="006E0EE1"/>
    <w:rsid w:val="006E1FFB"/>
    <w:rsid w:val="006E299F"/>
    <w:rsid w:val="006E2BE9"/>
    <w:rsid w:val="006E56E5"/>
    <w:rsid w:val="006E58E5"/>
    <w:rsid w:val="006E70E5"/>
    <w:rsid w:val="006E7B41"/>
    <w:rsid w:val="006E7E97"/>
    <w:rsid w:val="006F09F4"/>
    <w:rsid w:val="006F13B2"/>
    <w:rsid w:val="006F1A53"/>
    <w:rsid w:val="006F277B"/>
    <w:rsid w:val="006F2AED"/>
    <w:rsid w:val="006F301F"/>
    <w:rsid w:val="006F35E0"/>
    <w:rsid w:val="006F439C"/>
    <w:rsid w:val="006F4935"/>
    <w:rsid w:val="006F4BD1"/>
    <w:rsid w:val="00700DA5"/>
    <w:rsid w:val="007012F6"/>
    <w:rsid w:val="007019DE"/>
    <w:rsid w:val="00701B98"/>
    <w:rsid w:val="0070329D"/>
    <w:rsid w:val="007039D1"/>
    <w:rsid w:val="0070519B"/>
    <w:rsid w:val="00705C8A"/>
    <w:rsid w:val="00705F30"/>
    <w:rsid w:val="00706C86"/>
    <w:rsid w:val="007074DF"/>
    <w:rsid w:val="007111D5"/>
    <w:rsid w:val="0071181E"/>
    <w:rsid w:val="007119E0"/>
    <w:rsid w:val="00712545"/>
    <w:rsid w:val="00716B36"/>
    <w:rsid w:val="00716B64"/>
    <w:rsid w:val="00717A92"/>
    <w:rsid w:val="00717C05"/>
    <w:rsid w:val="007210C4"/>
    <w:rsid w:val="00722E44"/>
    <w:rsid w:val="007243D8"/>
    <w:rsid w:val="007244F9"/>
    <w:rsid w:val="00726C07"/>
    <w:rsid w:val="00727062"/>
    <w:rsid w:val="00727535"/>
    <w:rsid w:val="007313D8"/>
    <w:rsid w:val="00732A84"/>
    <w:rsid w:val="0073376C"/>
    <w:rsid w:val="007353E7"/>
    <w:rsid w:val="00735858"/>
    <w:rsid w:val="00737D02"/>
    <w:rsid w:val="00740805"/>
    <w:rsid w:val="0074097E"/>
    <w:rsid w:val="00742C87"/>
    <w:rsid w:val="00743C3A"/>
    <w:rsid w:val="00743DC2"/>
    <w:rsid w:val="00744A38"/>
    <w:rsid w:val="00744DC0"/>
    <w:rsid w:val="007454BA"/>
    <w:rsid w:val="00745761"/>
    <w:rsid w:val="00746120"/>
    <w:rsid w:val="0074626E"/>
    <w:rsid w:val="0075210A"/>
    <w:rsid w:val="00752A45"/>
    <w:rsid w:val="00753739"/>
    <w:rsid w:val="00754FEA"/>
    <w:rsid w:val="0075505D"/>
    <w:rsid w:val="00757E34"/>
    <w:rsid w:val="00760E8A"/>
    <w:rsid w:val="007631B0"/>
    <w:rsid w:val="0076389D"/>
    <w:rsid w:val="007638BE"/>
    <w:rsid w:val="00763BB1"/>
    <w:rsid w:val="007649C9"/>
    <w:rsid w:val="00767040"/>
    <w:rsid w:val="00770DFE"/>
    <w:rsid w:val="007724DF"/>
    <w:rsid w:val="00774BED"/>
    <w:rsid w:val="0077615A"/>
    <w:rsid w:val="00780008"/>
    <w:rsid w:val="00781E85"/>
    <w:rsid w:val="00781F2D"/>
    <w:rsid w:val="00781F38"/>
    <w:rsid w:val="00783B64"/>
    <w:rsid w:val="0078425F"/>
    <w:rsid w:val="007851B2"/>
    <w:rsid w:val="007863B3"/>
    <w:rsid w:val="0078692E"/>
    <w:rsid w:val="007870E6"/>
    <w:rsid w:val="0078717F"/>
    <w:rsid w:val="00787958"/>
    <w:rsid w:val="00787E32"/>
    <w:rsid w:val="0079094C"/>
    <w:rsid w:val="007918A2"/>
    <w:rsid w:val="007920CC"/>
    <w:rsid w:val="00792427"/>
    <w:rsid w:val="00793AAB"/>
    <w:rsid w:val="007948C1"/>
    <w:rsid w:val="00794A2C"/>
    <w:rsid w:val="00794FE6"/>
    <w:rsid w:val="00797687"/>
    <w:rsid w:val="007A1921"/>
    <w:rsid w:val="007A26D0"/>
    <w:rsid w:val="007A282C"/>
    <w:rsid w:val="007A283A"/>
    <w:rsid w:val="007A2FDE"/>
    <w:rsid w:val="007A36EA"/>
    <w:rsid w:val="007A4374"/>
    <w:rsid w:val="007A553F"/>
    <w:rsid w:val="007A5A52"/>
    <w:rsid w:val="007A6BEC"/>
    <w:rsid w:val="007A76FD"/>
    <w:rsid w:val="007B1843"/>
    <w:rsid w:val="007B20C4"/>
    <w:rsid w:val="007B225C"/>
    <w:rsid w:val="007B2AEC"/>
    <w:rsid w:val="007B2C49"/>
    <w:rsid w:val="007B2CFE"/>
    <w:rsid w:val="007B43E0"/>
    <w:rsid w:val="007B515A"/>
    <w:rsid w:val="007C0264"/>
    <w:rsid w:val="007C4962"/>
    <w:rsid w:val="007C5F89"/>
    <w:rsid w:val="007C62D9"/>
    <w:rsid w:val="007D0BE6"/>
    <w:rsid w:val="007D12B2"/>
    <w:rsid w:val="007D213E"/>
    <w:rsid w:val="007D2D8A"/>
    <w:rsid w:val="007D2DD9"/>
    <w:rsid w:val="007D31AB"/>
    <w:rsid w:val="007D31AF"/>
    <w:rsid w:val="007D4413"/>
    <w:rsid w:val="007D482E"/>
    <w:rsid w:val="007D4F39"/>
    <w:rsid w:val="007D6E84"/>
    <w:rsid w:val="007D79CA"/>
    <w:rsid w:val="007E0200"/>
    <w:rsid w:val="007E0781"/>
    <w:rsid w:val="007E0B26"/>
    <w:rsid w:val="007E0FDC"/>
    <w:rsid w:val="007E10FC"/>
    <w:rsid w:val="007E1BC0"/>
    <w:rsid w:val="007E638A"/>
    <w:rsid w:val="007E76DF"/>
    <w:rsid w:val="007F02AD"/>
    <w:rsid w:val="007F12CF"/>
    <w:rsid w:val="007F2040"/>
    <w:rsid w:val="007F3404"/>
    <w:rsid w:val="007F36D6"/>
    <w:rsid w:val="007F3AA5"/>
    <w:rsid w:val="007F40B9"/>
    <w:rsid w:val="007F6817"/>
    <w:rsid w:val="007F75CD"/>
    <w:rsid w:val="0080019C"/>
    <w:rsid w:val="008006EE"/>
    <w:rsid w:val="00800D8F"/>
    <w:rsid w:val="008015E2"/>
    <w:rsid w:val="00801889"/>
    <w:rsid w:val="0080205F"/>
    <w:rsid w:val="008023C7"/>
    <w:rsid w:val="008036F1"/>
    <w:rsid w:val="00805127"/>
    <w:rsid w:val="00805F60"/>
    <w:rsid w:val="0080778F"/>
    <w:rsid w:val="008108C4"/>
    <w:rsid w:val="008133BD"/>
    <w:rsid w:val="008135A3"/>
    <w:rsid w:val="008145C5"/>
    <w:rsid w:val="00814BFE"/>
    <w:rsid w:val="00815337"/>
    <w:rsid w:val="008155A9"/>
    <w:rsid w:val="0081674A"/>
    <w:rsid w:val="00816C41"/>
    <w:rsid w:val="00816E3A"/>
    <w:rsid w:val="008176D2"/>
    <w:rsid w:val="00822317"/>
    <w:rsid w:val="00822467"/>
    <w:rsid w:val="00822ACC"/>
    <w:rsid w:val="00823051"/>
    <w:rsid w:val="008232DC"/>
    <w:rsid w:val="00823E2B"/>
    <w:rsid w:val="00823FC9"/>
    <w:rsid w:val="0082426C"/>
    <w:rsid w:val="00825A0D"/>
    <w:rsid w:val="0082684F"/>
    <w:rsid w:val="008268E5"/>
    <w:rsid w:val="00826BCC"/>
    <w:rsid w:val="008279B4"/>
    <w:rsid w:val="008304E3"/>
    <w:rsid w:val="008308C5"/>
    <w:rsid w:val="008330E0"/>
    <w:rsid w:val="00833FCB"/>
    <w:rsid w:val="008352CA"/>
    <w:rsid w:val="008353D5"/>
    <w:rsid w:val="00835838"/>
    <w:rsid w:val="008359D5"/>
    <w:rsid w:val="00835A17"/>
    <w:rsid w:val="00836AF2"/>
    <w:rsid w:val="0083723C"/>
    <w:rsid w:val="008378C1"/>
    <w:rsid w:val="0084008A"/>
    <w:rsid w:val="00841827"/>
    <w:rsid w:val="00841974"/>
    <w:rsid w:val="00841B5C"/>
    <w:rsid w:val="00842419"/>
    <w:rsid w:val="008426D0"/>
    <w:rsid w:val="00845004"/>
    <w:rsid w:val="008457F6"/>
    <w:rsid w:val="0084591F"/>
    <w:rsid w:val="0084682B"/>
    <w:rsid w:val="00846A9F"/>
    <w:rsid w:val="008518A7"/>
    <w:rsid w:val="00851AE3"/>
    <w:rsid w:val="00853744"/>
    <w:rsid w:val="00853EB7"/>
    <w:rsid w:val="00854116"/>
    <w:rsid w:val="00854512"/>
    <w:rsid w:val="00854ADE"/>
    <w:rsid w:val="0085561F"/>
    <w:rsid w:val="00855D42"/>
    <w:rsid w:val="00857FC6"/>
    <w:rsid w:val="00861841"/>
    <w:rsid w:val="0086263B"/>
    <w:rsid w:val="0086295A"/>
    <w:rsid w:val="00862F07"/>
    <w:rsid w:val="00862F0A"/>
    <w:rsid w:val="008630FD"/>
    <w:rsid w:val="0086413B"/>
    <w:rsid w:val="0086482C"/>
    <w:rsid w:val="00865B9D"/>
    <w:rsid w:val="008664F6"/>
    <w:rsid w:val="00867116"/>
    <w:rsid w:val="008709A0"/>
    <w:rsid w:val="0087332C"/>
    <w:rsid w:val="008733FF"/>
    <w:rsid w:val="008735FD"/>
    <w:rsid w:val="0087363B"/>
    <w:rsid w:val="00873CF6"/>
    <w:rsid w:val="00874649"/>
    <w:rsid w:val="008746C6"/>
    <w:rsid w:val="0087507C"/>
    <w:rsid w:val="0088044D"/>
    <w:rsid w:val="00880EED"/>
    <w:rsid w:val="00883A7B"/>
    <w:rsid w:val="00884DB0"/>
    <w:rsid w:val="00885927"/>
    <w:rsid w:val="008865EA"/>
    <w:rsid w:val="008868E9"/>
    <w:rsid w:val="00886C21"/>
    <w:rsid w:val="00887C0F"/>
    <w:rsid w:val="00891FD9"/>
    <w:rsid w:val="008961F7"/>
    <w:rsid w:val="008967C8"/>
    <w:rsid w:val="008A02E1"/>
    <w:rsid w:val="008A102C"/>
    <w:rsid w:val="008A13E5"/>
    <w:rsid w:val="008A2288"/>
    <w:rsid w:val="008A3E17"/>
    <w:rsid w:val="008A4733"/>
    <w:rsid w:val="008A609C"/>
    <w:rsid w:val="008A6834"/>
    <w:rsid w:val="008B164C"/>
    <w:rsid w:val="008B2EF7"/>
    <w:rsid w:val="008B2F1E"/>
    <w:rsid w:val="008B7A16"/>
    <w:rsid w:val="008C0324"/>
    <w:rsid w:val="008C034F"/>
    <w:rsid w:val="008C3076"/>
    <w:rsid w:val="008C381A"/>
    <w:rsid w:val="008C4437"/>
    <w:rsid w:val="008C4736"/>
    <w:rsid w:val="008C5C01"/>
    <w:rsid w:val="008C68A2"/>
    <w:rsid w:val="008C7FCF"/>
    <w:rsid w:val="008D0444"/>
    <w:rsid w:val="008D097F"/>
    <w:rsid w:val="008D21C4"/>
    <w:rsid w:val="008D3C02"/>
    <w:rsid w:val="008D3F0D"/>
    <w:rsid w:val="008D58DD"/>
    <w:rsid w:val="008D5DEB"/>
    <w:rsid w:val="008D7107"/>
    <w:rsid w:val="008D7E08"/>
    <w:rsid w:val="008E218B"/>
    <w:rsid w:val="008E2891"/>
    <w:rsid w:val="008E2AE7"/>
    <w:rsid w:val="008E6614"/>
    <w:rsid w:val="008E77F0"/>
    <w:rsid w:val="008E7A56"/>
    <w:rsid w:val="008E7C7D"/>
    <w:rsid w:val="008F1EBD"/>
    <w:rsid w:val="008F344A"/>
    <w:rsid w:val="008F5E66"/>
    <w:rsid w:val="008F7151"/>
    <w:rsid w:val="008F7530"/>
    <w:rsid w:val="0090051B"/>
    <w:rsid w:val="00901EB6"/>
    <w:rsid w:val="009033A2"/>
    <w:rsid w:val="009039BD"/>
    <w:rsid w:val="00903E61"/>
    <w:rsid w:val="00903F0F"/>
    <w:rsid w:val="009074D5"/>
    <w:rsid w:val="00907B6E"/>
    <w:rsid w:val="009103C1"/>
    <w:rsid w:val="00910ED5"/>
    <w:rsid w:val="00911304"/>
    <w:rsid w:val="00911362"/>
    <w:rsid w:val="009118C2"/>
    <w:rsid w:val="00911CEB"/>
    <w:rsid w:val="009122D0"/>
    <w:rsid w:val="00912C3E"/>
    <w:rsid w:val="00913B53"/>
    <w:rsid w:val="00915555"/>
    <w:rsid w:val="009171A0"/>
    <w:rsid w:val="00917F91"/>
    <w:rsid w:val="009213B4"/>
    <w:rsid w:val="009225B0"/>
    <w:rsid w:val="00923276"/>
    <w:rsid w:val="0092360D"/>
    <w:rsid w:val="00923629"/>
    <w:rsid w:val="00923719"/>
    <w:rsid w:val="009243C9"/>
    <w:rsid w:val="009255FE"/>
    <w:rsid w:val="009325DC"/>
    <w:rsid w:val="009327D2"/>
    <w:rsid w:val="00932C91"/>
    <w:rsid w:val="0093371D"/>
    <w:rsid w:val="00933E89"/>
    <w:rsid w:val="009343F0"/>
    <w:rsid w:val="0093456D"/>
    <w:rsid w:val="009359C4"/>
    <w:rsid w:val="00936B87"/>
    <w:rsid w:val="00936EA1"/>
    <w:rsid w:val="00937208"/>
    <w:rsid w:val="00941C25"/>
    <w:rsid w:val="009435C6"/>
    <w:rsid w:val="00944C51"/>
    <w:rsid w:val="00945847"/>
    <w:rsid w:val="00946637"/>
    <w:rsid w:val="00946DFD"/>
    <w:rsid w:val="00946E1E"/>
    <w:rsid w:val="009470DE"/>
    <w:rsid w:val="00947112"/>
    <w:rsid w:val="009478A8"/>
    <w:rsid w:val="00947E90"/>
    <w:rsid w:val="00950EDE"/>
    <w:rsid w:val="00951324"/>
    <w:rsid w:val="009518EB"/>
    <w:rsid w:val="00952A00"/>
    <w:rsid w:val="00952C4B"/>
    <w:rsid w:val="0095451D"/>
    <w:rsid w:val="00954DAA"/>
    <w:rsid w:val="009565D5"/>
    <w:rsid w:val="00956C2F"/>
    <w:rsid w:val="00956E6C"/>
    <w:rsid w:val="0095771A"/>
    <w:rsid w:val="0096095B"/>
    <w:rsid w:val="009612BA"/>
    <w:rsid w:val="0096348B"/>
    <w:rsid w:val="0096387C"/>
    <w:rsid w:val="00963FA4"/>
    <w:rsid w:val="009643AD"/>
    <w:rsid w:val="00964B69"/>
    <w:rsid w:val="00965940"/>
    <w:rsid w:val="00965D65"/>
    <w:rsid w:val="00966595"/>
    <w:rsid w:val="009710B5"/>
    <w:rsid w:val="0097176A"/>
    <w:rsid w:val="00971C80"/>
    <w:rsid w:val="009726A8"/>
    <w:rsid w:val="009735BA"/>
    <w:rsid w:val="00973665"/>
    <w:rsid w:val="0097404A"/>
    <w:rsid w:val="0097440A"/>
    <w:rsid w:val="009758A1"/>
    <w:rsid w:val="0097637B"/>
    <w:rsid w:val="009772CB"/>
    <w:rsid w:val="00977AF2"/>
    <w:rsid w:val="00977BB5"/>
    <w:rsid w:val="00980306"/>
    <w:rsid w:val="00981BAB"/>
    <w:rsid w:val="00982076"/>
    <w:rsid w:val="00982652"/>
    <w:rsid w:val="00982FE2"/>
    <w:rsid w:val="009834E9"/>
    <w:rsid w:val="00984135"/>
    <w:rsid w:val="00984942"/>
    <w:rsid w:val="009852DB"/>
    <w:rsid w:val="00985E16"/>
    <w:rsid w:val="00985F7C"/>
    <w:rsid w:val="00986A35"/>
    <w:rsid w:val="00987633"/>
    <w:rsid w:val="00990424"/>
    <w:rsid w:val="00990518"/>
    <w:rsid w:val="0099178D"/>
    <w:rsid w:val="009925D0"/>
    <w:rsid w:val="00993E24"/>
    <w:rsid w:val="00994574"/>
    <w:rsid w:val="00995902"/>
    <w:rsid w:val="00996ED7"/>
    <w:rsid w:val="009976D7"/>
    <w:rsid w:val="009978EB"/>
    <w:rsid w:val="009A0D4F"/>
    <w:rsid w:val="009A2FCB"/>
    <w:rsid w:val="009A5F67"/>
    <w:rsid w:val="009A63AC"/>
    <w:rsid w:val="009A6AF0"/>
    <w:rsid w:val="009B2E77"/>
    <w:rsid w:val="009B6EC3"/>
    <w:rsid w:val="009C126A"/>
    <w:rsid w:val="009C1B40"/>
    <w:rsid w:val="009C26C6"/>
    <w:rsid w:val="009C2761"/>
    <w:rsid w:val="009C2EF1"/>
    <w:rsid w:val="009C3CA2"/>
    <w:rsid w:val="009C57CB"/>
    <w:rsid w:val="009C5B78"/>
    <w:rsid w:val="009C5D5C"/>
    <w:rsid w:val="009D1084"/>
    <w:rsid w:val="009D14BB"/>
    <w:rsid w:val="009D2283"/>
    <w:rsid w:val="009D2926"/>
    <w:rsid w:val="009D29AF"/>
    <w:rsid w:val="009D37E2"/>
    <w:rsid w:val="009D3FEB"/>
    <w:rsid w:val="009D422E"/>
    <w:rsid w:val="009D658E"/>
    <w:rsid w:val="009D70F8"/>
    <w:rsid w:val="009D7852"/>
    <w:rsid w:val="009D7F0F"/>
    <w:rsid w:val="009E10AA"/>
    <w:rsid w:val="009E15DA"/>
    <w:rsid w:val="009E2119"/>
    <w:rsid w:val="009E2FBA"/>
    <w:rsid w:val="009E334C"/>
    <w:rsid w:val="009E4913"/>
    <w:rsid w:val="009E4F9E"/>
    <w:rsid w:val="009E53B7"/>
    <w:rsid w:val="009E60CC"/>
    <w:rsid w:val="009E629B"/>
    <w:rsid w:val="009F0980"/>
    <w:rsid w:val="009F1E7A"/>
    <w:rsid w:val="009F36A0"/>
    <w:rsid w:val="009F6544"/>
    <w:rsid w:val="009F6564"/>
    <w:rsid w:val="00A02160"/>
    <w:rsid w:val="00A0429F"/>
    <w:rsid w:val="00A0509A"/>
    <w:rsid w:val="00A05385"/>
    <w:rsid w:val="00A054B9"/>
    <w:rsid w:val="00A05B4A"/>
    <w:rsid w:val="00A05BD0"/>
    <w:rsid w:val="00A0619C"/>
    <w:rsid w:val="00A06F7A"/>
    <w:rsid w:val="00A079DE"/>
    <w:rsid w:val="00A10A6E"/>
    <w:rsid w:val="00A12E1A"/>
    <w:rsid w:val="00A12EA3"/>
    <w:rsid w:val="00A135AB"/>
    <w:rsid w:val="00A15CDC"/>
    <w:rsid w:val="00A17B25"/>
    <w:rsid w:val="00A22C29"/>
    <w:rsid w:val="00A2436E"/>
    <w:rsid w:val="00A24773"/>
    <w:rsid w:val="00A24E6B"/>
    <w:rsid w:val="00A302C8"/>
    <w:rsid w:val="00A31528"/>
    <w:rsid w:val="00A31E3D"/>
    <w:rsid w:val="00A31FB4"/>
    <w:rsid w:val="00A3232D"/>
    <w:rsid w:val="00A32B5B"/>
    <w:rsid w:val="00A3378E"/>
    <w:rsid w:val="00A33EF0"/>
    <w:rsid w:val="00A352A4"/>
    <w:rsid w:val="00A3538A"/>
    <w:rsid w:val="00A3591A"/>
    <w:rsid w:val="00A369C7"/>
    <w:rsid w:val="00A36EA8"/>
    <w:rsid w:val="00A40179"/>
    <w:rsid w:val="00A402DE"/>
    <w:rsid w:val="00A408C1"/>
    <w:rsid w:val="00A417F8"/>
    <w:rsid w:val="00A41E99"/>
    <w:rsid w:val="00A4270B"/>
    <w:rsid w:val="00A43457"/>
    <w:rsid w:val="00A43BF7"/>
    <w:rsid w:val="00A4745E"/>
    <w:rsid w:val="00A50112"/>
    <w:rsid w:val="00A50388"/>
    <w:rsid w:val="00A51002"/>
    <w:rsid w:val="00A513D5"/>
    <w:rsid w:val="00A520C5"/>
    <w:rsid w:val="00A52569"/>
    <w:rsid w:val="00A533D9"/>
    <w:rsid w:val="00A53955"/>
    <w:rsid w:val="00A54D63"/>
    <w:rsid w:val="00A55A3A"/>
    <w:rsid w:val="00A5613B"/>
    <w:rsid w:val="00A57840"/>
    <w:rsid w:val="00A6046D"/>
    <w:rsid w:val="00A61874"/>
    <w:rsid w:val="00A61C5A"/>
    <w:rsid w:val="00A62A4C"/>
    <w:rsid w:val="00A633DF"/>
    <w:rsid w:val="00A6502C"/>
    <w:rsid w:val="00A65677"/>
    <w:rsid w:val="00A66B4E"/>
    <w:rsid w:val="00A66CBA"/>
    <w:rsid w:val="00A6700E"/>
    <w:rsid w:val="00A673A5"/>
    <w:rsid w:val="00A67950"/>
    <w:rsid w:val="00A72E2D"/>
    <w:rsid w:val="00A738F8"/>
    <w:rsid w:val="00A74327"/>
    <w:rsid w:val="00A761EE"/>
    <w:rsid w:val="00A765A6"/>
    <w:rsid w:val="00A77C93"/>
    <w:rsid w:val="00A77EDA"/>
    <w:rsid w:val="00A807D0"/>
    <w:rsid w:val="00A818A0"/>
    <w:rsid w:val="00A81E65"/>
    <w:rsid w:val="00A81EEE"/>
    <w:rsid w:val="00A8247B"/>
    <w:rsid w:val="00A82918"/>
    <w:rsid w:val="00A82DB2"/>
    <w:rsid w:val="00A84AE7"/>
    <w:rsid w:val="00A85A17"/>
    <w:rsid w:val="00A86045"/>
    <w:rsid w:val="00A916C9"/>
    <w:rsid w:val="00A92E22"/>
    <w:rsid w:val="00A930AE"/>
    <w:rsid w:val="00A93F4A"/>
    <w:rsid w:val="00A9507B"/>
    <w:rsid w:val="00A95D74"/>
    <w:rsid w:val="00A97B28"/>
    <w:rsid w:val="00AA0180"/>
    <w:rsid w:val="00AA19AA"/>
    <w:rsid w:val="00AA25C5"/>
    <w:rsid w:val="00AA3090"/>
    <w:rsid w:val="00AA5B86"/>
    <w:rsid w:val="00AA72E0"/>
    <w:rsid w:val="00AA76AD"/>
    <w:rsid w:val="00AA7754"/>
    <w:rsid w:val="00AA79BD"/>
    <w:rsid w:val="00AB1149"/>
    <w:rsid w:val="00AB12E3"/>
    <w:rsid w:val="00AB2CE0"/>
    <w:rsid w:val="00AB30B1"/>
    <w:rsid w:val="00AB4E38"/>
    <w:rsid w:val="00AB4F34"/>
    <w:rsid w:val="00AB6780"/>
    <w:rsid w:val="00AC184F"/>
    <w:rsid w:val="00AC331D"/>
    <w:rsid w:val="00AC47D6"/>
    <w:rsid w:val="00AC5DB2"/>
    <w:rsid w:val="00AC6B5C"/>
    <w:rsid w:val="00AC77BD"/>
    <w:rsid w:val="00AD2755"/>
    <w:rsid w:val="00AD3669"/>
    <w:rsid w:val="00AD3804"/>
    <w:rsid w:val="00AD380A"/>
    <w:rsid w:val="00AD38C8"/>
    <w:rsid w:val="00AD41D1"/>
    <w:rsid w:val="00AD60ED"/>
    <w:rsid w:val="00AD641A"/>
    <w:rsid w:val="00AD6AEF"/>
    <w:rsid w:val="00AD711A"/>
    <w:rsid w:val="00AD7444"/>
    <w:rsid w:val="00AE144F"/>
    <w:rsid w:val="00AE28F6"/>
    <w:rsid w:val="00AE320A"/>
    <w:rsid w:val="00AE3773"/>
    <w:rsid w:val="00AE5709"/>
    <w:rsid w:val="00AF09AF"/>
    <w:rsid w:val="00AF0A17"/>
    <w:rsid w:val="00AF354D"/>
    <w:rsid w:val="00AF3562"/>
    <w:rsid w:val="00AF442A"/>
    <w:rsid w:val="00AF54F0"/>
    <w:rsid w:val="00AF5C4A"/>
    <w:rsid w:val="00AF6936"/>
    <w:rsid w:val="00AF6B70"/>
    <w:rsid w:val="00AF6FA5"/>
    <w:rsid w:val="00AF72B9"/>
    <w:rsid w:val="00AF7CCC"/>
    <w:rsid w:val="00B00734"/>
    <w:rsid w:val="00B03C66"/>
    <w:rsid w:val="00B04F26"/>
    <w:rsid w:val="00B05617"/>
    <w:rsid w:val="00B10188"/>
    <w:rsid w:val="00B11BDE"/>
    <w:rsid w:val="00B12FCE"/>
    <w:rsid w:val="00B13197"/>
    <w:rsid w:val="00B13A07"/>
    <w:rsid w:val="00B143AF"/>
    <w:rsid w:val="00B15597"/>
    <w:rsid w:val="00B17C75"/>
    <w:rsid w:val="00B219F3"/>
    <w:rsid w:val="00B2223E"/>
    <w:rsid w:val="00B24F13"/>
    <w:rsid w:val="00B256E8"/>
    <w:rsid w:val="00B26081"/>
    <w:rsid w:val="00B2630F"/>
    <w:rsid w:val="00B266B2"/>
    <w:rsid w:val="00B27C12"/>
    <w:rsid w:val="00B27CBE"/>
    <w:rsid w:val="00B27D74"/>
    <w:rsid w:val="00B301D0"/>
    <w:rsid w:val="00B302BF"/>
    <w:rsid w:val="00B309AD"/>
    <w:rsid w:val="00B31082"/>
    <w:rsid w:val="00B32484"/>
    <w:rsid w:val="00B32937"/>
    <w:rsid w:val="00B32FDD"/>
    <w:rsid w:val="00B342C3"/>
    <w:rsid w:val="00B369CD"/>
    <w:rsid w:val="00B36D4A"/>
    <w:rsid w:val="00B36F4A"/>
    <w:rsid w:val="00B36FD3"/>
    <w:rsid w:val="00B4084C"/>
    <w:rsid w:val="00B420C1"/>
    <w:rsid w:val="00B44E54"/>
    <w:rsid w:val="00B46DBF"/>
    <w:rsid w:val="00B4710F"/>
    <w:rsid w:val="00B50E1A"/>
    <w:rsid w:val="00B51800"/>
    <w:rsid w:val="00B51F58"/>
    <w:rsid w:val="00B527AF"/>
    <w:rsid w:val="00B52C14"/>
    <w:rsid w:val="00B54704"/>
    <w:rsid w:val="00B55197"/>
    <w:rsid w:val="00B5657C"/>
    <w:rsid w:val="00B5690E"/>
    <w:rsid w:val="00B57326"/>
    <w:rsid w:val="00B573CC"/>
    <w:rsid w:val="00B57609"/>
    <w:rsid w:val="00B5797A"/>
    <w:rsid w:val="00B601DE"/>
    <w:rsid w:val="00B60452"/>
    <w:rsid w:val="00B61C0D"/>
    <w:rsid w:val="00B61E4C"/>
    <w:rsid w:val="00B6364D"/>
    <w:rsid w:val="00B64728"/>
    <w:rsid w:val="00B65261"/>
    <w:rsid w:val="00B6543E"/>
    <w:rsid w:val="00B65D2A"/>
    <w:rsid w:val="00B66519"/>
    <w:rsid w:val="00B66833"/>
    <w:rsid w:val="00B66978"/>
    <w:rsid w:val="00B66E9F"/>
    <w:rsid w:val="00B67967"/>
    <w:rsid w:val="00B70221"/>
    <w:rsid w:val="00B711DD"/>
    <w:rsid w:val="00B715CE"/>
    <w:rsid w:val="00B73568"/>
    <w:rsid w:val="00B73C09"/>
    <w:rsid w:val="00B75567"/>
    <w:rsid w:val="00B75CF3"/>
    <w:rsid w:val="00B762BC"/>
    <w:rsid w:val="00B76427"/>
    <w:rsid w:val="00B765AC"/>
    <w:rsid w:val="00B767C0"/>
    <w:rsid w:val="00B77213"/>
    <w:rsid w:val="00B7777E"/>
    <w:rsid w:val="00B80369"/>
    <w:rsid w:val="00B807AD"/>
    <w:rsid w:val="00B80A02"/>
    <w:rsid w:val="00B810B8"/>
    <w:rsid w:val="00B83178"/>
    <w:rsid w:val="00B835FC"/>
    <w:rsid w:val="00B837AF"/>
    <w:rsid w:val="00B84559"/>
    <w:rsid w:val="00B84E32"/>
    <w:rsid w:val="00B859A6"/>
    <w:rsid w:val="00B85FC2"/>
    <w:rsid w:val="00B865B9"/>
    <w:rsid w:val="00B86D90"/>
    <w:rsid w:val="00B9039C"/>
    <w:rsid w:val="00B903BE"/>
    <w:rsid w:val="00B90614"/>
    <w:rsid w:val="00B920FE"/>
    <w:rsid w:val="00B93A60"/>
    <w:rsid w:val="00B94A26"/>
    <w:rsid w:val="00B965E8"/>
    <w:rsid w:val="00B96AC9"/>
    <w:rsid w:val="00B97087"/>
    <w:rsid w:val="00BA0458"/>
    <w:rsid w:val="00BA11E0"/>
    <w:rsid w:val="00BA303A"/>
    <w:rsid w:val="00BA3D3E"/>
    <w:rsid w:val="00BA4E5B"/>
    <w:rsid w:val="00BA568E"/>
    <w:rsid w:val="00BA5733"/>
    <w:rsid w:val="00BA60CE"/>
    <w:rsid w:val="00BA691D"/>
    <w:rsid w:val="00BA6957"/>
    <w:rsid w:val="00BA72C9"/>
    <w:rsid w:val="00BB176C"/>
    <w:rsid w:val="00BB2843"/>
    <w:rsid w:val="00BB28BF"/>
    <w:rsid w:val="00BB32FD"/>
    <w:rsid w:val="00BB4813"/>
    <w:rsid w:val="00BB48B2"/>
    <w:rsid w:val="00BB4A28"/>
    <w:rsid w:val="00BB5258"/>
    <w:rsid w:val="00BB5684"/>
    <w:rsid w:val="00BB603C"/>
    <w:rsid w:val="00BB6149"/>
    <w:rsid w:val="00BC0D50"/>
    <w:rsid w:val="00BC2AA4"/>
    <w:rsid w:val="00BC2F02"/>
    <w:rsid w:val="00BC33E6"/>
    <w:rsid w:val="00BC4C53"/>
    <w:rsid w:val="00BC592D"/>
    <w:rsid w:val="00BC5B3F"/>
    <w:rsid w:val="00BC66E6"/>
    <w:rsid w:val="00BC69A4"/>
    <w:rsid w:val="00BC7743"/>
    <w:rsid w:val="00BD04A8"/>
    <w:rsid w:val="00BD08CC"/>
    <w:rsid w:val="00BD0949"/>
    <w:rsid w:val="00BD10DC"/>
    <w:rsid w:val="00BD1445"/>
    <w:rsid w:val="00BD2766"/>
    <w:rsid w:val="00BD30FD"/>
    <w:rsid w:val="00BD57C5"/>
    <w:rsid w:val="00BD59BE"/>
    <w:rsid w:val="00BD5BC6"/>
    <w:rsid w:val="00BD7FCC"/>
    <w:rsid w:val="00BE180E"/>
    <w:rsid w:val="00BE23FD"/>
    <w:rsid w:val="00BE2807"/>
    <w:rsid w:val="00BE4733"/>
    <w:rsid w:val="00BE504D"/>
    <w:rsid w:val="00BE5764"/>
    <w:rsid w:val="00BE5F54"/>
    <w:rsid w:val="00BE79BD"/>
    <w:rsid w:val="00BF0709"/>
    <w:rsid w:val="00BF0DDA"/>
    <w:rsid w:val="00BF2813"/>
    <w:rsid w:val="00BF284B"/>
    <w:rsid w:val="00BF2BE1"/>
    <w:rsid w:val="00BF4C53"/>
    <w:rsid w:val="00C036AA"/>
    <w:rsid w:val="00C03BBA"/>
    <w:rsid w:val="00C0418B"/>
    <w:rsid w:val="00C042F9"/>
    <w:rsid w:val="00C049A8"/>
    <w:rsid w:val="00C05A1A"/>
    <w:rsid w:val="00C06082"/>
    <w:rsid w:val="00C061AB"/>
    <w:rsid w:val="00C0794D"/>
    <w:rsid w:val="00C07EA8"/>
    <w:rsid w:val="00C114F2"/>
    <w:rsid w:val="00C118C9"/>
    <w:rsid w:val="00C1223D"/>
    <w:rsid w:val="00C13419"/>
    <w:rsid w:val="00C14D07"/>
    <w:rsid w:val="00C15175"/>
    <w:rsid w:val="00C15D8A"/>
    <w:rsid w:val="00C1771B"/>
    <w:rsid w:val="00C20C52"/>
    <w:rsid w:val="00C23628"/>
    <w:rsid w:val="00C25DE7"/>
    <w:rsid w:val="00C26A72"/>
    <w:rsid w:val="00C320E0"/>
    <w:rsid w:val="00C3288C"/>
    <w:rsid w:val="00C32FF0"/>
    <w:rsid w:val="00C34281"/>
    <w:rsid w:val="00C35651"/>
    <w:rsid w:val="00C365EF"/>
    <w:rsid w:val="00C3755B"/>
    <w:rsid w:val="00C404C9"/>
    <w:rsid w:val="00C40F9F"/>
    <w:rsid w:val="00C41336"/>
    <w:rsid w:val="00C43FB2"/>
    <w:rsid w:val="00C444C9"/>
    <w:rsid w:val="00C449F5"/>
    <w:rsid w:val="00C45C98"/>
    <w:rsid w:val="00C46173"/>
    <w:rsid w:val="00C46F01"/>
    <w:rsid w:val="00C475DB"/>
    <w:rsid w:val="00C47693"/>
    <w:rsid w:val="00C5018A"/>
    <w:rsid w:val="00C5116B"/>
    <w:rsid w:val="00C51C65"/>
    <w:rsid w:val="00C56A1E"/>
    <w:rsid w:val="00C5767F"/>
    <w:rsid w:val="00C61AEB"/>
    <w:rsid w:val="00C61B8A"/>
    <w:rsid w:val="00C61C16"/>
    <w:rsid w:val="00C6200A"/>
    <w:rsid w:val="00C62E5C"/>
    <w:rsid w:val="00C63330"/>
    <w:rsid w:val="00C643D8"/>
    <w:rsid w:val="00C67E33"/>
    <w:rsid w:val="00C70087"/>
    <w:rsid w:val="00C70D0C"/>
    <w:rsid w:val="00C70FB0"/>
    <w:rsid w:val="00C71313"/>
    <w:rsid w:val="00C71724"/>
    <w:rsid w:val="00C71A1B"/>
    <w:rsid w:val="00C732A9"/>
    <w:rsid w:val="00C73B07"/>
    <w:rsid w:val="00C741C5"/>
    <w:rsid w:val="00C74C6D"/>
    <w:rsid w:val="00C750D8"/>
    <w:rsid w:val="00C7535D"/>
    <w:rsid w:val="00C776E3"/>
    <w:rsid w:val="00C80F0B"/>
    <w:rsid w:val="00C83D54"/>
    <w:rsid w:val="00C852DC"/>
    <w:rsid w:val="00C85482"/>
    <w:rsid w:val="00C85771"/>
    <w:rsid w:val="00C8611C"/>
    <w:rsid w:val="00C872B2"/>
    <w:rsid w:val="00C875E6"/>
    <w:rsid w:val="00C934B8"/>
    <w:rsid w:val="00C93BBC"/>
    <w:rsid w:val="00C93F25"/>
    <w:rsid w:val="00C94DB4"/>
    <w:rsid w:val="00C9504D"/>
    <w:rsid w:val="00C95210"/>
    <w:rsid w:val="00C9657D"/>
    <w:rsid w:val="00C9689E"/>
    <w:rsid w:val="00C979D5"/>
    <w:rsid w:val="00CA318C"/>
    <w:rsid w:val="00CA67E7"/>
    <w:rsid w:val="00CA780F"/>
    <w:rsid w:val="00CB00CE"/>
    <w:rsid w:val="00CB0C2B"/>
    <w:rsid w:val="00CB1465"/>
    <w:rsid w:val="00CB1864"/>
    <w:rsid w:val="00CB3775"/>
    <w:rsid w:val="00CB3E64"/>
    <w:rsid w:val="00CB3FE4"/>
    <w:rsid w:val="00CB4000"/>
    <w:rsid w:val="00CB463C"/>
    <w:rsid w:val="00CB737A"/>
    <w:rsid w:val="00CC0CA9"/>
    <w:rsid w:val="00CC1311"/>
    <w:rsid w:val="00CC2581"/>
    <w:rsid w:val="00CC2E90"/>
    <w:rsid w:val="00CC31A8"/>
    <w:rsid w:val="00CC37C5"/>
    <w:rsid w:val="00CC38FD"/>
    <w:rsid w:val="00CC4784"/>
    <w:rsid w:val="00CC5C19"/>
    <w:rsid w:val="00CC6436"/>
    <w:rsid w:val="00CC68BC"/>
    <w:rsid w:val="00CC7514"/>
    <w:rsid w:val="00CD0AA4"/>
    <w:rsid w:val="00CD0F6E"/>
    <w:rsid w:val="00CD1930"/>
    <w:rsid w:val="00CD2580"/>
    <w:rsid w:val="00CD3CA2"/>
    <w:rsid w:val="00CD4A38"/>
    <w:rsid w:val="00CD4A87"/>
    <w:rsid w:val="00CD5CF1"/>
    <w:rsid w:val="00CE0B46"/>
    <w:rsid w:val="00CE0CB0"/>
    <w:rsid w:val="00CE1E81"/>
    <w:rsid w:val="00CE3536"/>
    <w:rsid w:val="00CE4F63"/>
    <w:rsid w:val="00CE5459"/>
    <w:rsid w:val="00CF2398"/>
    <w:rsid w:val="00CF331A"/>
    <w:rsid w:val="00CF3A3C"/>
    <w:rsid w:val="00CF3E81"/>
    <w:rsid w:val="00CF423C"/>
    <w:rsid w:val="00CF45C9"/>
    <w:rsid w:val="00CF487E"/>
    <w:rsid w:val="00CF59F0"/>
    <w:rsid w:val="00CF5D34"/>
    <w:rsid w:val="00CF64D3"/>
    <w:rsid w:val="00CF6D50"/>
    <w:rsid w:val="00CF70F9"/>
    <w:rsid w:val="00CF7CDB"/>
    <w:rsid w:val="00D03124"/>
    <w:rsid w:val="00D03CCF"/>
    <w:rsid w:val="00D045B7"/>
    <w:rsid w:val="00D046E7"/>
    <w:rsid w:val="00D050AC"/>
    <w:rsid w:val="00D056F4"/>
    <w:rsid w:val="00D05D72"/>
    <w:rsid w:val="00D06693"/>
    <w:rsid w:val="00D06E9A"/>
    <w:rsid w:val="00D07698"/>
    <w:rsid w:val="00D10143"/>
    <w:rsid w:val="00D11576"/>
    <w:rsid w:val="00D11749"/>
    <w:rsid w:val="00D11878"/>
    <w:rsid w:val="00D11FC7"/>
    <w:rsid w:val="00D13007"/>
    <w:rsid w:val="00D1377E"/>
    <w:rsid w:val="00D13AE5"/>
    <w:rsid w:val="00D155FF"/>
    <w:rsid w:val="00D160E6"/>
    <w:rsid w:val="00D16807"/>
    <w:rsid w:val="00D16C4D"/>
    <w:rsid w:val="00D16EAA"/>
    <w:rsid w:val="00D17C35"/>
    <w:rsid w:val="00D20D7A"/>
    <w:rsid w:val="00D21405"/>
    <w:rsid w:val="00D24382"/>
    <w:rsid w:val="00D24CD0"/>
    <w:rsid w:val="00D25906"/>
    <w:rsid w:val="00D25BBB"/>
    <w:rsid w:val="00D266CD"/>
    <w:rsid w:val="00D267A2"/>
    <w:rsid w:val="00D27843"/>
    <w:rsid w:val="00D27DC6"/>
    <w:rsid w:val="00D30138"/>
    <w:rsid w:val="00D328DD"/>
    <w:rsid w:val="00D335A0"/>
    <w:rsid w:val="00D3362C"/>
    <w:rsid w:val="00D33D35"/>
    <w:rsid w:val="00D35F73"/>
    <w:rsid w:val="00D37DBB"/>
    <w:rsid w:val="00D40D4D"/>
    <w:rsid w:val="00D426F8"/>
    <w:rsid w:val="00D427D8"/>
    <w:rsid w:val="00D449C6"/>
    <w:rsid w:val="00D44E34"/>
    <w:rsid w:val="00D459B0"/>
    <w:rsid w:val="00D460A6"/>
    <w:rsid w:val="00D463DE"/>
    <w:rsid w:val="00D47AB6"/>
    <w:rsid w:val="00D47EED"/>
    <w:rsid w:val="00D5221D"/>
    <w:rsid w:val="00D5371F"/>
    <w:rsid w:val="00D53749"/>
    <w:rsid w:val="00D53A2A"/>
    <w:rsid w:val="00D53D28"/>
    <w:rsid w:val="00D54940"/>
    <w:rsid w:val="00D55574"/>
    <w:rsid w:val="00D575CE"/>
    <w:rsid w:val="00D6031C"/>
    <w:rsid w:val="00D6105F"/>
    <w:rsid w:val="00D628E5"/>
    <w:rsid w:val="00D636AE"/>
    <w:rsid w:val="00D63ADC"/>
    <w:rsid w:val="00D65438"/>
    <w:rsid w:val="00D674D5"/>
    <w:rsid w:val="00D67D39"/>
    <w:rsid w:val="00D67F50"/>
    <w:rsid w:val="00D70242"/>
    <w:rsid w:val="00D705D0"/>
    <w:rsid w:val="00D7108E"/>
    <w:rsid w:val="00D7118E"/>
    <w:rsid w:val="00D71E10"/>
    <w:rsid w:val="00D72953"/>
    <w:rsid w:val="00D72F17"/>
    <w:rsid w:val="00D73409"/>
    <w:rsid w:val="00D73534"/>
    <w:rsid w:val="00D7582A"/>
    <w:rsid w:val="00D7779F"/>
    <w:rsid w:val="00D80C9D"/>
    <w:rsid w:val="00D812F5"/>
    <w:rsid w:val="00D81C02"/>
    <w:rsid w:val="00D82305"/>
    <w:rsid w:val="00D82931"/>
    <w:rsid w:val="00D85113"/>
    <w:rsid w:val="00D851C8"/>
    <w:rsid w:val="00D86408"/>
    <w:rsid w:val="00D90FB8"/>
    <w:rsid w:val="00D9147C"/>
    <w:rsid w:val="00D9187B"/>
    <w:rsid w:val="00D939BF"/>
    <w:rsid w:val="00D94200"/>
    <w:rsid w:val="00D94393"/>
    <w:rsid w:val="00D9488E"/>
    <w:rsid w:val="00D94E93"/>
    <w:rsid w:val="00D95381"/>
    <w:rsid w:val="00D95D14"/>
    <w:rsid w:val="00D962E7"/>
    <w:rsid w:val="00D97303"/>
    <w:rsid w:val="00D97ADB"/>
    <w:rsid w:val="00DA0384"/>
    <w:rsid w:val="00DA049E"/>
    <w:rsid w:val="00DA2374"/>
    <w:rsid w:val="00DA2FCE"/>
    <w:rsid w:val="00DA32DE"/>
    <w:rsid w:val="00DA4936"/>
    <w:rsid w:val="00DA4FC8"/>
    <w:rsid w:val="00DA611D"/>
    <w:rsid w:val="00DA6628"/>
    <w:rsid w:val="00DA7310"/>
    <w:rsid w:val="00DA7D7F"/>
    <w:rsid w:val="00DB071C"/>
    <w:rsid w:val="00DB077D"/>
    <w:rsid w:val="00DB22A1"/>
    <w:rsid w:val="00DB2ADC"/>
    <w:rsid w:val="00DB2B6C"/>
    <w:rsid w:val="00DB3D5B"/>
    <w:rsid w:val="00DB549D"/>
    <w:rsid w:val="00DB6744"/>
    <w:rsid w:val="00DB6C95"/>
    <w:rsid w:val="00DB7336"/>
    <w:rsid w:val="00DC1E7C"/>
    <w:rsid w:val="00DC3708"/>
    <w:rsid w:val="00DC3DE5"/>
    <w:rsid w:val="00DC3F63"/>
    <w:rsid w:val="00DC4E00"/>
    <w:rsid w:val="00DC6D53"/>
    <w:rsid w:val="00DD0070"/>
    <w:rsid w:val="00DD01A3"/>
    <w:rsid w:val="00DD1855"/>
    <w:rsid w:val="00DD19E9"/>
    <w:rsid w:val="00DD1B73"/>
    <w:rsid w:val="00DD73AC"/>
    <w:rsid w:val="00DE01E1"/>
    <w:rsid w:val="00DE0608"/>
    <w:rsid w:val="00DE0CD8"/>
    <w:rsid w:val="00DE227F"/>
    <w:rsid w:val="00DE388F"/>
    <w:rsid w:val="00DE5EA9"/>
    <w:rsid w:val="00DE6D35"/>
    <w:rsid w:val="00DE6FE1"/>
    <w:rsid w:val="00DE7413"/>
    <w:rsid w:val="00DF072A"/>
    <w:rsid w:val="00DF0788"/>
    <w:rsid w:val="00DF2088"/>
    <w:rsid w:val="00DF2343"/>
    <w:rsid w:val="00DF2651"/>
    <w:rsid w:val="00DF2B56"/>
    <w:rsid w:val="00DF36D4"/>
    <w:rsid w:val="00DF4D41"/>
    <w:rsid w:val="00DF52A7"/>
    <w:rsid w:val="00DF55B4"/>
    <w:rsid w:val="00DF6DE3"/>
    <w:rsid w:val="00DF73D6"/>
    <w:rsid w:val="00DF754B"/>
    <w:rsid w:val="00DF7642"/>
    <w:rsid w:val="00E00992"/>
    <w:rsid w:val="00E0103C"/>
    <w:rsid w:val="00E014CD"/>
    <w:rsid w:val="00E01D30"/>
    <w:rsid w:val="00E01D4B"/>
    <w:rsid w:val="00E06C51"/>
    <w:rsid w:val="00E07031"/>
    <w:rsid w:val="00E10159"/>
    <w:rsid w:val="00E1117A"/>
    <w:rsid w:val="00E114F5"/>
    <w:rsid w:val="00E11503"/>
    <w:rsid w:val="00E11A41"/>
    <w:rsid w:val="00E158CC"/>
    <w:rsid w:val="00E16220"/>
    <w:rsid w:val="00E16BAC"/>
    <w:rsid w:val="00E204C1"/>
    <w:rsid w:val="00E21F76"/>
    <w:rsid w:val="00E23171"/>
    <w:rsid w:val="00E235C6"/>
    <w:rsid w:val="00E23BC9"/>
    <w:rsid w:val="00E245D9"/>
    <w:rsid w:val="00E24E8D"/>
    <w:rsid w:val="00E25545"/>
    <w:rsid w:val="00E25A3A"/>
    <w:rsid w:val="00E27A46"/>
    <w:rsid w:val="00E30F92"/>
    <w:rsid w:val="00E32696"/>
    <w:rsid w:val="00E33D4A"/>
    <w:rsid w:val="00E37654"/>
    <w:rsid w:val="00E37BE0"/>
    <w:rsid w:val="00E412F5"/>
    <w:rsid w:val="00E41ABA"/>
    <w:rsid w:val="00E41BA7"/>
    <w:rsid w:val="00E420A6"/>
    <w:rsid w:val="00E4297E"/>
    <w:rsid w:val="00E44E32"/>
    <w:rsid w:val="00E44FB3"/>
    <w:rsid w:val="00E476B9"/>
    <w:rsid w:val="00E52EC5"/>
    <w:rsid w:val="00E54937"/>
    <w:rsid w:val="00E56EFB"/>
    <w:rsid w:val="00E57F13"/>
    <w:rsid w:val="00E60138"/>
    <w:rsid w:val="00E6026B"/>
    <w:rsid w:val="00E614D2"/>
    <w:rsid w:val="00E61CB3"/>
    <w:rsid w:val="00E61D3D"/>
    <w:rsid w:val="00E62453"/>
    <w:rsid w:val="00E62ED7"/>
    <w:rsid w:val="00E633D4"/>
    <w:rsid w:val="00E647F5"/>
    <w:rsid w:val="00E65953"/>
    <w:rsid w:val="00E66BBB"/>
    <w:rsid w:val="00E67ED2"/>
    <w:rsid w:val="00E70493"/>
    <w:rsid w:val="00E74432"/>
    <w:rsid w:val="00E747B9"/>
    <w:rsid w:val="00E758EB"/>
    <w:rsid w:val="00E76D63"/>
    <w:rsid w:val="00E77CDB"/>
    <w:rsid w:val="00E77E22"/>
    <w:rsid w:val="00E8063D"/>
    <w:rsid w:val="00E80792"/>
    <w:rsid w:val="00E816DE"/>
    <w:rsid w:val="00E81B70"/>
    <w:rsid w:val="00E82454"/>
    <w:rsid w:val="00E8315C"/>
    <w:rsid w:val="00E8356F"/>
    <w:rsid w:val="00E83EB4"/>
    <w:rsid w:val="00E846DF"/>
    <w:rsid w:val="00E84AB6"/>
    <w:rsid w:val="00E85496"/>
    <w:rsid w:val="00E87387"/>
    <w:rsid w:val="00E87473"/>
    <w:rsid w:val="00E877BA"/>
    <w:rsid w:val="00E878C7"/>
    <w:rsid w:val="00E87C13"/>
    <w:rsid w:val="00E90052"/>
    <w:rsid w:val="00E90A16"/>
    <w:rsid w:val="00E91451"/>
    <w:rsid w:val="00E9169F"/>
    <w:rsid w:val="00E918D0"/>
    <w:rsid w:val="00E934EC"/>
    <w:rsid w:val="00E9371D"/>
    <w:rsid w:val="00E9371E"/>
    <w:rsid w:val="00E93B9C"/>
    <w:rsid w:val="00E94EAC"/>
    <w:rsid w:val="00E958C8"/>
    <w:rsid w:val="00E959C7"/>
    <w:rsid w:val="00E95B6E"/>
    <w:rsid w:val="00E964A2"/>
    <w:rsid w:val="00E96559"/>
    <w:rsid w:val="00EA26D6"/>
    <w:rsid w:val="00EA27D5"/>
    <w:rsid w:val="00EA2A65"/>
    <w:rsid w:val="00EA34CF"/>
    <w:rsid w:val="00EA3642"/>
    <w:rsid w:val="00EA414F"/>
    <w:rsid w:val="00EA48D8"/>
    <w:rsid w:val="00EA6215"/>
    <w:rsid w:val="00EA67C7"/>
    <w:rsid w:val="00EA6AE9"/>
    <w:rsid w:val="00EA717B"/>
    <w:rsid w:val="00EA77CD"/>
    <w:rsid w:val="00EA7EC8"/>
    <w:rsid w:val="00EB025B"/>
    <w:rsid w:val="00EB08C9"/>
    <w:rsid w:val="00EB18F7"/>
    <w:rsid w:val="00EB52CC"/>
    <w:rsid w:val="00EB66F1"/>
    <w:rsid w:val="00EB7EB1"/>
    <w:rsid w:val="00EC1002"/>
    <w:rsid w:val="00EC156F"/>
    <w:rsid w:val="00EC22A1"/>
    <w:rsid w:val="00EC2404"/>
    <w:rsid w:val="00EC2F66"/>
    <w:rsid w:val="00EC3117"/>
    <w:rsid w:val="00EC3B8A"/>
    <w:rsid w:val="00EC3C2E"/>
    <w:rsid w:val="00EC3E01"/>
    <w:rsid w:val="00EC3FB5"/>
    <w:rsid w:val="00EC5A25"/>
    <w:rsid w:val="00EC6606"/>
    <w:rsid w:val="00EC6C96"/>
    <w:rsid w:val="00ED0B8F"/>
    <w:rsid w:val="00ED2536"/>
    <w:rsid w:val="00ED2A0B"/>
    <w:rsid w:val="00ED344F"/>
    <w:rsid w:val="00ED4AEA"/>
    <w:rsid w:val="00EE0995"/>
    <w:rsid w:val="00EE2584"/>
    <w:rsid w:val="00EE2F7A"/>
    <w:rsid w:val="00EE32CE"/>
    <w:rsid w:val="00EE4C45"/>
    <w:rsid w:val="00EF0958"/>
    <w:rsid w:val="00EF137A"/>
    <w:rsid w:val="00EF1D2E"/>
    <w:rsid w:val="00EF2186"/>
    <w:rsid w:val="00EF421B"/>
    <w:rsid w:val="00EF438D"/>
    <w:rsid w:val="00EF462A"/>
    <w:rsid w:val="00EF5074"/>
    <w:rsid w:val="00EF54D1"/>
    <w:rsid w:val="00EF642F"/>
    <w:rsid w:val="00EF6EF0"/>
    <w:rsid w:val="00EF74D4"/>
    <w:rsid w:val="00EF7C5A"/>
    <w:rsid w:val="00F00C6F"/>
    <w:rsid w:val="00F00D79"/>
    <w:rsid w:val="00F01347"/>
    <w:rsid w:val="00F020FD"/>
    <w:rsid w:val="00F033AD"/>
    <w:rsid w:val="00F035D2"/>
    <w:rsid w:val="00F03F10"/>
    <w:rsid w:val="00F066DD"/>
    <w:rsid w:val="00F07719"/>
    <w:rsid w:val="00F109CD"/>
    <w:rsid w:val="00F117C6"/>
    <w:rsid w:val="00F12065"/>
    <w:rsid w:val="00F14D06"/>
    <w:rsid w:val="00F14D19"/>
    <w:rsid w:val="00F17147"/>
    <w:rsid w:val="00F17216"/>
    <w:rsid w:val="00F201A4"/>
    <w:rsid w:val="00F22B75"/>
    <w:rsid w:val="00F22CCA"/>
    <w:rsid w:val="00F22F11"/>
    <w:rsid w:val="00F23853"/>
    <w:rsid w:val="00F23E85"/>
    <w:rsid w:val="00F2476D"/>
    <w:rsid w:val="00F2478D"/>
    <w:rsid w:val="00F250C6"/>
    <w:rsid w:val="00F25605"/>
    <w:rsid w:val="00F25E16"/>
    <w:rsid w:val="00F25F98"/>
    <w:rsid w:val="00F26FCD"/>
    <w:rsid w:val="00F271B4"/>
    <w:rsid w:val="00F319B7"/>
    <w:rsid w:val="00F32298"/>
    <w:rsid w:val="00F36142"/>
    <w:rsid w:val="00F36EF4"/>
    <w:rsid w:val="00F375C6"/>
    <w:rsid w:val="00F37F29"/>
    <w:rsid w:val="00F40548"/>
    <w:rsid w:val="00F435E0"/>
    <w:rsid w:val="00F43A2C"/>
    <w:rsid w:val="00F43A4E"/>
    <w:rsid w:val="00F45123"/>
    <w:rsid w:val="00F45E4C"/>
    <w:rsid w:val="00F466E2"/>
    <w:rsid w:val="00F471D5"/>
    <w:rsid w:val="00F50F05"/>
    <w:rsid w:val="00F50FC9"/>
    <w:rsid w:val="00F5100B"/>
    <w:rsid w:val="00F521E7"/>
    <w:rsid w:val="00F531C2"/>
    <w:rsid w:val="00F53BF0"/>
    <w:rsid w:val="00F556D5"/>
    <w:rsid w:val="00F56744"/>
    <w:rsid w:val="00F567D6"/>
    <w:rsid w:val="00F60085"/>
    <w:rsid w:val="00F605EB"/>
    <w:rsid w:val="00F639F5"/>
    <w:rsid w:val="00F65A0C"/>
    <w:rsid w:val="00F65E28"/>
    <w:rsid w:val="00F661CE"/>
    <w:rsid w:val="00F664B4"/>
    <w:rsid w:val="00F70CEA"/>
    <w:rsid w:val="00F70E3A"/>
    <w:rsid w:val="00F70F7C"/>
    <w:rsid w:val="00F71B6C"/>
    <w:rsid w:val="00F722DA"/>
    <w:rsid w:val="00F730C7"/>
    <w:rsid w:val="00F74E42"/>
    <w:rsid w:val="00F75B2C"/>
    <w:rsid w:val="00F8076B"/>
    <w:rsid w:val="00F81064"/>
    <w:rsid w:val="00F8133D"/>
    <w:rsid w:val="00F81A3B"/>
    <w:rsid w:val="00F81F1E"/>
    <w:rsid w:val="00F8357A"/>
    <w:rsid w:val="00F83964"/>
    <w:rsid w:val="00F83FE1"/>
    <w:rsid w:val="00F86E4E"/>
    <w:rsid w:val="00F9114D"/>
    <w:rsid w:val="00F91E9B"/>
    <w:rsid w:val="00F92A91"/>
    <w:rsid w:val="00F9340F"/>
    <w:rsid w:val="00F94C7F"/>
    <w:rsid w:val="00F94D97"/>
    <w:rsid w:val="00F95EFB"/>
    <w:rsid w:val="00F96642"/>
    <w:rsid w:val="00F97007"/>
    <w:rsid w:val="00F97102"/>
    <w:rsid w:val="00F979B4"/>
    <w:rsid w:val="00FA0BCF"/>
    <w:rsid w:val="00FA28EA"/>
    <w:rsid w:val="00FA4DCB"/>
    <w:rsid w:val="00FA5C68"/>
    <w:rsid w:val="00FA63F9"/>
    <w:rsid w:val="00FA65EF"/>
    <w:rsid w:val="00FA6EFD"/>
    <w:rsid w:val="00FA7C85"/>
    <w:rsid w:val="00FB0A34"/>
    <w:rsid w:val="00FB0AE0"/>
    <w:rsid w:val="00FB0D1B"/>
    <w:rsid w:val="00FB14F8"/>
    <w:rsid w:val="00FB1EC8"/>
    <w:rsid w:val="00FB299B"/>
    <w:rsid w:val="00FB2F77"/>
    <w:rsid w:val="00FB33D7"/>
    <w:rsid w:val="00FB42EC"/>
    <w:rsid w:val="00FB4CC9"/>
    <w:rsid w:val="00FB5A89"/>
    <w:rsid w:val="00FB6466"/>
    <w:rsid w:val="00FB7613"/>
    <w:rsid w:val="00FC13C5"/>
    <w:rsid w:val="00FC37B2"/>
    <w:rsid w:val="00FC443C"/>
    <w:rsid w:val="00FC491E"/>
    <w:rsid w:val="00FC5A3A"/>
    <w:rsid w:val="00FC5F3C"/>
    <w:rsid w:val="00FD21E2"/>
    <w:rsid w:val="00FD2291"/>
    <w:rsid w:val="00FD2359"/>
    <w:rsid w:val="00FD2BF8"/>
    <w:rsid w:val="00FD3B6E"/>
    <w:rsid w:val="00FD49AA"/>
    <w:rsid w:val="00FD5683"/>
    <w:rsid w:val="00FD7356"/>
    <w:rsid w:val="00FE04C8"/>
    <w:rsid w:val="00FE16B5"/>
    <w:rsid w:val="00FE1921"/>
    <w:rsid w:val="00FE3AF6"/>
    <w:rsid w:val="00FE4297"/>
    <w:rsid w:val="00FE50CF"/>
    <w:rsid w:val="00FE527D"/>
    <w:rsid w:val="00FE5ACE"/>
    <w:rsid w:val="00FE6284"/>
    <w:rsid w:val="00FE64AE"/>
    <w:rsid w:val="00FE6F55"/>
    <w:rsid w:val="00FF0338"/>
    <w:rsid w:val="00FF0C5B"/>
    <w:rsid w:val="00FF252A"/>
    <w:rsid w:val="00FF7ADB"/>
    <w:rsid w:val="00FF7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52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F252A"/>
    <w:rPr>
      <w:color w:val="0000FF" w:themeColor="hyperlink"/>
      <w:u w:val="single"/>
    </w:rPr>
  </w:style>
  <w:style w:type="paragraph" w:styleId="a4">
    <w:name w:val="Balloon Text"/>
    <w:basedOn w:val="a"/>
    <w:link w:val="a5"/>
    <w:uiPriority w:val="99"/>
    <w:semiHidden/>
    <w:unhideWhenUsed/>
    <w:rsid w:val="00FF25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52A"/>
    <w:rPr>
      <w:rFonts w:ascii="Tahoma" w:eastAsia="Calibri" w:hAnsi="Tahoma" w:cs="Tahoma"/>
      <w:sz w:val="16"/>
      <w:szCs w:val="16"/>
    </w:rPr>
  </w:style>
  <w:style w:type="paragraph" w:styleId="a6">
    <w:name w:val="footnote text"/>
    <w:aliases w:val="Знак Знак,Знак"/>
    <w:basedOn w:val="a"/>
    <w:link w:val="a7"/>
    <w:uiPriority w:val="99"/>
    <w:rsid w:val="00386B90"/>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Знак Знак Знак,Знак Знак1"/>
    <w:basedOn w:val="a0"/>
    <w:link w:val="a6"/>
    <w:uiPriority w:val="99"/>
    <w:rsid w:val="00386B90"/>
    <w:rPr>
      <w:rFonts w:ascii="Times New Roman" w:eastAsia="Times New Roman" w:hAnsi="Times New Roman" w:cs="Times New Roman"/>
      <w:sz w:val="20"/>
      <w:szCs w:val="20"/>
      <w:lang w:eastAsia="ru-RU"/>
    </w:rPr>
  </w:style>
  <w:style w:type="character" w:styleId="a8">
    <w:name w:val="footnote reference"/>
    <w:basedOn w:val="a0"/>
    <w:uiPriority w:val="99"/>
    <w:rsid w:val="00386B90"/>
    <w:rPr>
      <w:vertAlign w:val="superscript"/>
    </w:rPr>
  </w:style>
  <w:style w:type="paragraph" w:customStyle="1" w:styleId="ConsPlusNormal">
    <w:name w:val="ConsPlusNormal"/>
    <w:rsid w:val="006634F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634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5746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296550"/>
    <w:pPr>
      <w:ind w:left="720"/>
      <w:contextualSpacing/>
    </w:pPr>
    <w:rPr>
      <w:rFonts w:asciiTheme="minorHAnsi" w:eastAsiaTheme="minorHAnsi" w:hAnsiTheme="minorHAnsi" w:cstheme="minorBidi"/>
    </w:rPr>
  </w:style>
  <w:style w:type="character" w:customStyle="1" w:styleId="apple-converted-space">
    <w:name w:val="apple-converted-space"/>
    <w:basedOn w:val="a0"/>
    <w:rsid w:val="00296550"/>
  </w:style>
  <w:style w:type="paragraph" w:customStyle="1" w:styleId="Standard">
    <w:name w:val="Standard"/>
    <w:rsid w:val="0084682B"/>
    <w:pPr>
      <w:suppressAutoHyphens/>
      <w:autoSpaceDN w:val="0"/>
      <w:textAlignment w:val="baseline"/>
    </w:pPr>
    <w:rPr>
      <w:rFonts w:ascii="Calibri" w:eastAsia="SimSun" w:hAnsi="Calibri" w:cs="F"/>
      <w:kern w:val="3"/>
    </w:rPr>
  </w:style>
  <w:style w:type="numbering" w:customStyle="1" w:styleId="WWNum5">
    <w:name w:val="WWNum5"/>
    <w:basedOn w:val="a2"/>
    <w:rsid w:val="0084682B"/>
    <w:pPr>
      <w:numPr>
        <w:numId w:val="5"/>
      </w:numPr>
    </w:pPr>
  </w:style>
  <w:style w:type="numbering" w:customStyle="1" w:styleId="WWNum6">
    <w:name w:val="WWNum6"/>
    <w:basedOn w:val="a2"/>
    <w:rsid w:val="0084682B"/>
    <w:pPr>
      <w:numPr>
        <w:numId w:val="6"/>
      </w:numPr>
    </w:pPr>
  </w:style>
  <w:style w:type="paragraph" w:styleId="ab">
    <w:name w:val="header"/>
    <w:basedOn w:val="a"/>
    <w:link w:val="ac"/>
    <w:uiPriority w:val="99"/>
    <w:unhideWhenUsed/>
    <w:rsid w:val="008746C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746C6"/>
    <w:rPr>
      <w:rFonts w:ascii="Calibri" w:eastAsia="Calibri" w:hAnsi="Calibri" w:cs="Times New Roman"/>
    </w:rPr>
  </w:style>
  <w:style w:type="paragraph" w:styleId="ad">
    <w:name w:val="footer"/>
    <w:basedOn w:val="a"/>
    <w:link w:val="ae"/>
    <w:uiPriority w:val="99"/>
    <w:unhideWhenUsed/>
    <w:rsid w:val="008746C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746C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52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F252A"/>
    <w:rPr>
      <w:color w:val="0000FF" w:themeColor="hyperlink"/>
      <w:u w:val="single"/>
    </w:rPr>
  </w:style>
  <w:style w:type="paragraph" w:styleId="a4">
    <w:name w:val="Balloon Text"/>
    <w:basedOn w:val="a"/>
    <w:link w:val="a5"/>
    <w:uiPriority w:val="99"/>
    <w:semiHidden/>
    <w:unhideWhenUsed/>
    <w:rsid w:val="00FF25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252A"/>
    <w:rPr>
      <w:rFonts w:ascii="Tahoma" w:eastAsia="Calibri" w:hAnsi="Tahoma" w:cs="Tahoma"/>
      <w:sz w:val="16"/>
      <w:szCs w:val="16"/>
    </w:rPr>
  </w:style>
  <w:style w:type="paragraph" w:styleId="a6">
    <w:name w:val="footnote text"/>
    <w:aliases w:val="Знак Знак,Знак"/>
    <w:basedOn w:val="a"/>
    <w:link w:val="a7"/>
    <w:uiPriority w:val="99"/>
    <w:rsid w:val="00386B90"/>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Знак Знак Знак,Знак Знак1"/>
    <w:basedOn w:val="a0"/>
    <w:link w:val="a6"/>
    <w:uiPriority w:val="99"/>
    <w:rsid w:val="00386B90"/>
    <w:rPr>
      <w:rFonts w:ascii="Times New Roman" w:eastAsia="Times New Roman" w:hAnsi="Times New Roman" w:cs="Times New Roman"/>
      <w:sz w:val="20"/>
      <w:szCs w:val="20"/>
      <w:lang w:eastAsia="ru-RU"/>
    </w:rPr>
  </w:style>
  <w:style w:type="character" w:styleId="a8">
    <w:name w:val="footnote reference"/>
    <w:basedOn w:val="a0"/>
    <w:uiPriority w:val="99"/>
    <w:rsid w:val="00386B90"/>
    <w:rPr>
      <w:vertAlign w:val="superscript"/>
    </w:rPr>
  </w:style>
  <w:style w:type="paragraph" w:customStyle="1" w:styleId="ConsPlusNormal">
    <w:name w:val="ConsPlusNormal"/>
    <w:rsid w:val="006634F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634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5746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296550"/>
    <w:pPr>
      <w:ind w:left="720"/>
      <w:contextualSpacing/>
    </w:pPr>
    <w:rPr>
      <w:rFonts w:asciiTheme="minorHAnsi" w:eastAsiaTheme="minorHAnsi" w:hAnsiTheme="minorHAnsi" w:cstheme="minorBidi"/>
    </w:rPr>
  </w:style>
  <w:style w:type="character" w:customStyle="1" w:styleId="apple-converted-space">
    <w:name w:val="apple-converted-space"/>
    <w:basedOn w:val="a0"/>
    <w:rsid w:val="00296550"/>
  </w:style>
  <w:style w:type="paragraph" w:customStyle="1" w:styleId="Standard">
    <w:name w:val="Standard"/>
    <w:rsid w:val="0084682B"/>
    <w:pPr>
      <w:suppressAutoHyphens/>
      <w:autoSpaceDN w:val="0"/>
      <w:textAlignment w:val="baseline"/>
    </w:pPr>
    <w:rPr>
      <w:rFonts w:ascii="Calibri" w:eastAsia="SimSun" w:hAnsi="Calibri" w:cs="F"/>
      <w:kern w:val="3"/>
    </w:rPr>
  </w:style>
  <w:style w:type="numbering" w:customStyle="1" w:styleId="WWNum5">
    <w:name w:val="WWNum5"/>
    <w:basedOn w:val="a2"/>
    <w:rsid w:val="0084682B"/>
    <w:pPr>
      <w:numPr>
        <w:numId w:val="5"/>
      </w:numPr>
    </w:pPr>
  </w:style>
  <w:style w:type="numbering" w:customStyle="1" w:styleId="WWNum6">
    <w:name w:val="WWNum6"/>
    <w:basedOn w:val="a2"/>
    <w:rsid w:val="0084682B"/>
    <w:pPr>
      <w:numPr>
        <w:numId w:val="6"/>
      </w:numPr>
    </w:pPr>
  </w:style>
  <w:style w:type="paragraph" w:styleId="ab">
    <w:name w:val="header"/>
    <w:basedOn w:val="a"/>
    <w:link w:val="ac"/>
    <w:uiPriority w:val="99"/>
    <w:unhideWhenUsed/>
    <w:rsid w:val="008746C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746C6"/>
    <w:rPr>
      <w:rFonts w:ascii="Calibri" w:eastAsia="Calibri" w:hAnsi="Calibri" w:cs="Times New Roman"/>
    </w:rPr>
  </w:style>
  <w:style w:type="paragraph" w:styleId="ad">
    <w:name w:val="footer"/>
    <w:basedOn w:val="a"/>
    <w:link w:val="ae"/>
    <w:uiPriority w:val="99"/>
    <w:unhideWhenUsed/>
    <w:rsid w:val="008746C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746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94693">
      <w:bodyDiv w:val="1"/>
      <w:marLeft w:val="0"/>
      <w:marRight w:val="0"/>
      <w:marTop w:val="0"/>
      <w:marBottom w:val="0"/>
      <w:divBdr>
        <w:top w:val="none" w:sz="0" w:space="0" w:color="auto"/>
        <w:left w:val="none" w:sz="0" w:space="0" w:color="auto"/>
        <w:bottom w:val="none" w:sz="0" w:space="0" w:color="auto"/>
        <w:right w:val="none" w:sz="0" w:space="0" w:color="auto"/>
      </w:divBdr>
      <w:divsChild>
        <w:div w:id="730466392">
          <w:marLeft w:val="547"/>
          <w:marRight w:val="0"/>
          <w:marTop w:val="120"/>
          <w:marBottom w:val="0"/>
          <w:divBdr>
            <w:top w:val="none" w:sz="0" w:space="0" w:color="auto"/>
            <w:left w:val="none" w:sz="0" w:space="0" w:color="auto"/>
            <w:bottom w:val="none" w:sz="0" w:space="0" w:color="auto"/>
            <w:right w:val="none" w:sz="0" w:space="0" w:color="auto"/>
          </w:divBdr>
        </w:div>
        <w:div w:id="133224851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BF57A-8E52-412C-A532-1CABD45C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24</Pages>
  <Words>6579</Words>
  <Characters>37502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Алхазур</cp:lastModifiedBy>
  <cp:revision>19</cp:revision>
  <dcterms:created xsi:type="dcterms:W3CDTF">2015-06-21T13:54:00Z</dcterms:created>
  <dcterms:modified xsi:type="dcterms:W3CDTF">2016-06-20T14:48:00Z</dcterms:modified>
</cp:coreProperties>
</file>